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54D09" w14:textId="77777777" w:rsidR="0065061F" w:rsidRPr="00921B26" w:rsidRDefault="0065061F" w:rsidP="0065061F">
      <w:pPr>
        <w:ind w:right="567"/>
        <w:jc w:val="both"/>
        <w:rPr>
          <w:rFonts w:ascii="Georgia" w:hAnsi="Georgia"/>
          <w:color w:val="FF0000"/>
        </w:rPr>
      </w:pPr>
    </w:p>
    <w:p w14:paraId="2D7943B6" w14:textId="77777777" w:rsidR="0065061F" w:rsidRPr="00921B26" w:rsidRDefault="0065061F" w:rsidP="0065061F">
      <w:pPr>
        <w:widowControl w:val="0"/>
        <w:ind w:left="567" w:right="567"/>
        <w:jc w:val="center"/>
        <w:rPr>
          <w:rFonts w:ascii="Georgia" w:hAnsi="Georgia"/>
          <w:b/>
          <w:color w:val="000000"/>
          <w:sz w:val="36"/>
          <w:szCs w:val="36"/>
          <w:u w:val="single"/>
        </w:rPr>
      </w:pPr>
      <w:r w:rsidRPr="00921B26">
        <w:rPr>
          <w:rFonts w:ascii="Georgia" w:hAnsi="Georgia"/>
          <w:b/>
          <w:color w:val="000000"/>
          <w:sz w:val="36"/>
          <w:szCs w:val="36"/>
          <w:u w:val="single"/>
        </w:rPr>
        <w:t>MODULO 5</w:t>
      </w:r>
    </w:p>
    <w:p w14:paraId="2027771C" w14:textId="77777777" w:rsidR="0065061F" w:rsidRPr="00921B26" w:rsidRDefault="0065061F" w:rsidP="0065061F">
      <w:pPr>
        <w:widowControl w:val="0"/>
        <w:ind w:left="567" w:right="567"/>
        <w:jc w:val="center"/>
        <w:rPr>
          <w:rFonts w:ascii="Georgia" w:hAnsi="Georgia"/>
          <w:b/>
          <w:color w:val="000000"/>
          <w:sz w:val="36"/>
          <w:szCs w:val="36"/>
        </w:rPr>
      </w:pPr>
      <w:r w:rsidRPr="00921B26">
        <w:rPr>
          <w:rFonts w:ascii="Georgia" w:hAnsi="Georgia"/>
          <w:b/>
          <w:color w:val="000000"/>
          <w:sz w:val="36"/>
          <w:szCs w:val="36"/>
        </w:rPr>
        <w:t xml:space="preserve">Bilancio familiare e risparmio </w:t>
      </w:r>
    </w:p>
    <w:p w14:paraId="2511266B" w14:textId="77777777" w:rsidR="0065061F" w:rsidRPr="00921B26" w:rsidRDefault="0065061F" w:rsidP="0065061F">
      <w:pPr>
        <w:widowControl w:val="0"/>
        <w:ind w:left="567" w:right="567"/>
        <w:jc w:val="both"/>
        <w:rPr>
          <w:rFonts w:ascii="Georgia" w:hAnsi="Georgia"/>
        </w:rPr>
      </w:pPr>
    </w:p>
    <w:p w14:paraId="1DFBA805" w14:textId="77777777" w:rsidR="0065061F" w:rsidRPr="00921B26" w:rsidRDefault="0065061F" w:rsidP="0065061F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 w:rsidRPr="00921B26">
        <w:rPr>
          <w:rFonts w:ascii="Georgia" w:hAnsi="Georgia"/>
          <w:b/>
          <w:color w:val="000000"/>
          <w:u w:val="single"/>
        </w:rPr>
        <w:t>PREREQUISITI</w:t>
      </w:r>
    </w:p>
    <w:p w14:paraId="5A6996CA" w14:textId="77777777" w:rsidR="0065061F" w:rsidRPr="00921B26" w:rsidRDefault="0065061F" w:rsidP="0065061F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21B26">
        <w:rPr>
          <w:rFonts w:ascii="Georgia" w:eastAsia="Times New Roman" w:hAnsi="Georgia"/>
        </w:rPr>
        <w:t>Utilizzare il termine “budget” in modo appropriato</w:t>
      </w:r>
    </w:p>
    <w:p w14:paraId="1FCAAE75" w14:textId="77777777" w:rsidR="0065061F" w:rsidRPr="00921B26" w:rsidRDefault="0065061F" w:rsidP="0065061F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21B26">
        <w:rPr>
          <w:rFonts w:ascii="Georgia" w:eastAsia="Times New Roman" w:hAnsi="Georgia"/>
        </w:rPr>
        <w:t>Avere le conoscenze di entrate e uscite familiari da un punto di vista economico</w:t>
      </w:r>
    </w:p>
    <w:p w14:paraId="3D9387A2" w14:textId="77777777" w:rsidR="0065061F" w:rsidRPr="00921B26" w:rsidRDefault="0065061F" w:rsidP="0065061F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21B26">
        <w:rPr>
          <w:rFonts w:ascii="Georgia" w:eastAsia="Times New Roman" w:hAnsi="Georgia"/>
        </w:rPr>
        <w:t>Conoscere il concetto di “conto economico”</w:t>
      </w:r>
    </w:p>
    <w:p w14:paraId="5FC7367B" w14:textId="77777777" w:rsidR="0065061F" w:rsidRPr="00921B26" w:rsidRDefault="0065061F" w:rsidP="0065061F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21B26">
        <w:rPr>
          <w:rFonts w:ascii="Georgia" w:eastAsia="Times New Roman" w:hAnsi="Georgia"/>
        </w:rPr>
        <w:t>Comprendere il termine “risparmio” in ambito familiare</w:t>
      </w:r>
    </w:p>
    <w:p w14:paraId="7881E459" w14:textId="77777777" w:rsidR="0065061F" w:rsidRPr="00921B26" w:rsidRDefault="0065061F" w:rsidP="0065061F">
      <w:pPr>
        <w:widowControl w:val="0"/>
        <w:ind w:left="567" w:right="567"/>
        <w:rPr>
          <w:rFonts w:ascii="Georgia" w:hAnsi="Georgia"/>
          <w:b/>
          <w:color w:val="000000"/>
          <w:sz w:val="36"/>
          <w:szCs w:val="36"/>
          <w:u w:val="single"/>
        </w:rPr>
      </w:pPr>
    </w:p>
    <w:p w14:paraId="2A22181B" w14:textId="77777777" w:rsidR="0065061F" w:rsidRPr="00921B26" w:rsidRDefault="0065061F" w:rsidP="0065061F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 w:rsidRPr="00921B26">
        <w:rPr>
          <w:rFonts w:ascii="Georgia" w:hAnsi="Georgia"/>
          <w:b/>
          <w:color w:val="000000"/>
          <w:u w:val="single"/>
        </w:rPr>
        <w:t>OBIETTIVI</w:t>
      </w:r>
    </w:p>
    <w:p w14:paraId="79037B54" w14:textId="77777777" w:rsidR="0065061F" w:rsidRPr="00921B26" w:rsidRDefault="0065061F" w:rsidP="0065061F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 w:cs="Arial"/>
          <w:color w:val="000000" w:themeColor="text1"/>
        </w:rPr>
      </w:pPr>
      <w:r w:rsidRPr="00921B26">
        <w:rPr>
          <w:rFonts w:ascii="Georgia" w:hAnsi="Georgia" w:cs="Arial"/>
          <w:color w:val="000000" w:themeColor="text1"/>
        </w:rPr>
        <w:t>Analizzare i dati sulle spese effettuate</w:t>
      </w:r>
    </w:p>
    <w:p w14:paraId="159F3636" w14:textId="77777777" w:rsidR="0065061F" w:rsidRPr="00921B26" w:rsidRDefault="0065061F" w:rsidP="0065061F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 w:cs="Arial"/>
          <w:color w:val="000000" w:themeColor="text1"/>
        </w:rPr>
      </w:pPr>
      <w:r w:rsidRPr="00921B26">
        <w:rPr>
          <w:rFonts w:ascii="Georgia" w:eastAsia="Times New Roman" w:hAnsi="Georgia"/>
        </w:rPr>
        <w:t>Attuare una “pianificazione finanziaria”</w:t>
      </w:r>
    </w:p>
    <w:p w14:paraId="17EF704A" w14:textId="77777777" w:rsidR="0065061F" w:rsidRPr="00921B26" w:rsidRDefault="0065061F" w:rsidP="0065061F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 w:cs="Arial"/>
          <w:color w:val="000000" w:themeColor="text1"/>
        </w:rPr>
      </w:pPr>
      <w:r w:rsidRPr="00921B26">
        <w:rPr>
          <w:rFonts w:ascii="Georgia" w:hAnsi="Georgia" w:cs="Arial"/>
          <w:color w:val="000000" w:themeColor="text1"/>
        </w:rPr>
        <w:t>Descrivere un bilancio familiare</w:t>
      </w:r>
    </w:p>
    <w:p w14:paraId="57B382F9" w14:textId="5F5512BB" w:rsidR="0065061F" w:rsidRDefault="0065061F" w:rsidP="0065061F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/>
          <w:color w:val="000000" w:themeColor="text1"/>
        </w:rPr>
      </w:pPr>
      <w:r w:rsidRPr="00921B26">
        <w:rPr>
          <w:rFonts w:ascii="Georgia" w:hAnsi="Georgia"/>
          <w:color w:val="000000" w:themeColor="text1"/>
        </w:rPr>
        <w:t>Saper prevedere un possibile risparmio a fine mese</w:t>
      </w:r>
    </w:p>
    <w:p w14:paraId="240F761E" w14:textId="77777777" w:rsidR="00CF03D9" w:rsidRDefault="00CF03D9" w:rsidP="00CF03D9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/>
          <w:color w:val="000000" w:themeColor="text1"/>
        </w:rPr>
      </w:pPr>
      <w:r w:rsidRPr="00080D93">
        <w:rPr>
          <w:rFonts w:ascii="Georgia" w:hAnsi="Georgia"/>
          <w:color w:val="000000" w:themeColor="text1"/>
        </w:rPr>
        <w:t>Saper esporre i concetti appresi con una corretta terminologia economica</w:t>
      </w:r>
    </w:p>
    <w:p w14:paraId="1CB47E39" w14:textId="77777777" w:rsidR="0065061F" w:rsidRPr="00921B26" w:rsidRDefault="0065061F" w:rsidP="0065061F">
      <w:pPr>
        <w:pStyle w:val="NormaleWeb"/>
        <w:widowControl w:val="0"/>
        <w:shd w:val="clear" w:color="auto" w:fill="FFFFFF"/>
        <w:spacing w:before="0" w:beforeAutospacing="0" w:after="0" w:afterAutospacing="0"/>
        <w:ind w:left="567" w:right="567"/>
        <w:rPr>
          <w:rFonts w:ascii="Georgia" w:hAnsi="Georgia"/>
          <w:b/>
          <w:color w:val="000000"/>
          <w:u w:val="single"/>
        </w:rPr>
      </w:pPr>
    </w:p>
    <w:p w14:paraId="535B1C89" w14:textId="77777777" w:rsidR="0065061F" w:rsidRPr="00921B26" w:rsidRDefault="0065061F" w:rsidP="0065061F">
      <w:pPr>
        <w:pStyle w:val="NormaleWeb"/>
        <w:widowControl w:val="0"/>
        <w:shd w:val="clear" w:color="auto" w:fill="FFFFFF"/>
        <w:spacing w:before="0" w:beforeAutospacing="0" w:after="0" w:afterAutospacing="0"/>
        <w:ind w:left="567" w:right="567"/>
        <w:rPr>
          <w:rFonts w:ascii="Georgia" w:hAnsi="Georgia"/>
          <w:b/>
          <w:color w:val="000000"/>
          <w:u w:val="single"/>
        </w:rPr>
      </w:pPr>
      <w:r w:rsidRPr="00921B26">
        <w:rPr>
          <w:rFonts w:ascii="Georgia" w:hAnsi="Georgia"/>
          <w:b/>
          <w:color w:val="000000"/>
          <w:u w:val="single"/>
        </w:rPr>
        <w:t>STRUMENTI</w:t>
      </w:r>
    </w:p>
    <w:p w14:paraId="696286B7" w14:textId="77777777" w:rsidR="0065061F" w:rsidRPr="00921B26" w:rsidRDefault="0065061F" w:rsidP="0065061F">
      <w:pPr>
        <w:pStyle w:val="NormaleWeb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 w:rsidRPr="00921B26">
        <w:rPr>
          <w:rFonts w:ascii="Georgia" w:hAnsi="Georgia"/>
        </w:rPr>
        <w:t>Percorso didattico con video</w:t>
      </w:r>
    </w:p>
    <w:p w14:paraId="03D6F73F" w14:textId="77777777" w:rsidR="0065061F" w:rsidRPr="00921B26" w:rsidRDefault="0065061F" w:rsidP="0065061F">
      <w:pPr>
        <w:pStyle w:val="Paragrafoelenco"/>
        <w:widowControl w:val="0"/>
        <w:numPr>
          <w:ilvl w:val="0"/>
          <w:numId w:val="3"/>
        </w:numPr>
        <w:ind w:left="567" w:right="567" w:firstLine="0"/>
        <w:jc w:val="both"/>
        <w:rPr>
          <w:rFonts w:ascii="Georgia" w:eastAsia="Times New Roman" w:hAnsi="Georgia"/>
        </w:rPr>
      </w:pPr>
      <w:r w:rsidRPr="00921B26">
        <w:rPr>
          <w:rFonts w:ascii="Georgia" w:eastAsia="Times New Roman" w:hAnsi="Georgia"/>
        </w:rPr>
        <w:t>Siti internet indicati al termine del modulo</w:t>
      </w:r>
    </w:p>
    <w:p w14:paraId="68D7DA6A" w14:textId="77777777" w:rsidR="0065061F" w:rsidRPr="00921B26" w:rsidRDefault="0065061F" w:rsidP="0065061F">
      <w:pPr>
        <w:pStyle w:val="Paragrafoelenco"/>
        <w:widowControl w:val="0"/>
        <w:numPr>
          <w:ilvl w:val="0"/>
          <w:numId w:val="3"/>
        </w:numPr>
        <w:ind w:left="567" w:right="567" w:firstLine="0"/>
        <w:jc w:val="both"/>
        <w:rPr>
          <w:rFonts w:ascii="Georgia" w:eastAsia="Times New Roman" w:hAnsi="Georgia"/>
        </w:rPr>
      </w:pPr>
      <w:r w:rsidRPr="00921B26">
        <w:rPr>
          <w:rFonts w:ascii="Georgia" w:eastAsia="Times New Roman" w:hAnsi="Georgia"/>
        </w:rPr>
        <w:t>Testi di approfondimento</w:t>
      </w:r>
    </w:p>
    <w:p w14:paraId="3BE30CFE" w14:textId="77777777" w:rsidR="0065061F" w:rsidRPr="00921B26" w:rsidRDefault="0065061F" w:rsidP="0065061F">
      <w:pPr>
        <w:pStyle w:val="NormaleWeb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 w:rsidRPr="00921B26">
        <w:rPr>
          <w:rFonts w:ascii="Georgia" w:hAnsi="Georgia"/>
        </w:rPr>
        <w:t xml:space="preserve">Calcolatrice </w:t>
      </w:r>
    </w:p>
    <w:p w14:paraId="1076491D" w14:textId="77777777" w:rsidR="0065061F" w:rsidRPr="00921B26" w:rsidRDefault="0065061F" w:rsidP="0065061F">
      <w:pPr>
        <w:pStyle w:val="Paragrafoelenco"/>
        <w:widowControl w:val="0"/>
        <w:ind w:left="567" w:right="567"/>
        <w:jc w:val="both"/>
        <w:rPr>
          <w:rFonts w:ascii="Georgia" w:eastAsia="Times New Roman" w:hAnsi="Georgia"/>
        </w:rPr>
      </w:pPr>
    </w:p>
    <w:p w14:paraId="24DF9309" w14:textId="77777777" w:rsidR="0065061F" w:rsidRPr="00921B26" w:rsidRDefault="0065061F" w:rsidP="0065061F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 w:rsidRPr="00921B26">
        <w:rPr>
          <w:rFonts w:ascii="Georgia" w:hAnsi="Georgia"/>
          <w:b/>
          <w:color w:val="000000"/>
          <w:u w:val="single"/>
        </w:rPr>
        <w:t>METODOLOGIA</w:t>
      </w:r>
    </w:p>
    <w:p w14:paraId="30188E45" w14:textId="77777777" w:rsidR="0065061F" w:rsidRPr="00921B26" w:rsidRDefault="0065061F" w:rsidP="0065061F">
      <w:pPr>
        <w:pStyle w:val="NormaleWeb"/>
        <w:widowControl w:val="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 w:rsidRPr="00921B26">
        <w:rPr>
          <w:rFonts w:ascii="Georgia" w:hAnsi="Georgia"/>
        </w:rPr>
        <w:t>Video didattici</w:t>
      </w:r>
    </w:p>
    <w:p w14:paraId="3916CA47" w14:textId="77777777" w:rsidR="0065061F" w:rsidRPr="00921B26" w:rsidRDefault="0065061F" w:rsidP="0065061F">
      <w:pPr>
        <w:pStyle w:val="NormaleWeb"/>
        <w:widowControl w:val="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  <w:lang w:val="en-US"/>
        </w:rPr>
      </w:pPr>
      <w:proofErr w:type="spellStart"/>
      <w:r w:rsidRPr="00921B26">
        <w:rPr>
          <w:rFonts w:ascii="Georgia" w:hAnsi="Georgia"/>
          <w:lang w:val="en-US"/>
        </w:rPr>
        <w:t>Imparare</w:t>
      </w:r>
      <w:proofErr w:type="spellEnd"/>
      <w:r w:rsidRPr="00921B26">
        <w:rPr>
          <w:rFonts w:ascii="Georgia" w:hAnsi="Georgia"/>
          <w:lang w:val="en-US"/>
        </w:rPr>
        <w:t xml:space="preserve"> </w:t>
      </w:r>
      <w:proofErr w:type="spellStart"/>
      <w:r w:rsidRPr="00921B26">
        <w:rPr>
          <w:rFonts w:ascii="Georgia" w:hAnsi="Georgia"/>
          <w:lang w:val="en-US"/>
        </w:rPr>
        <w:t>facendo</w:t>
      </w:r>
      <w:proofErr w:type="spellEnd"/>
      <w:r w:rsidRPr="00921B26">
        <w:rPr>
          <w:rFonts w:ascii="Georgia" w:hAnsi="Georgia"/>
          <w:lang w:val="en-US"/>
        </w:rPr>
        <w:t xml:space="preserve"> (</w:t>
      </w:r>
      <w:r w:rsidRPr="00921B26">
        <w:rPr>
          <w:rFonts w:ascii="Georgia" w:hAnsi="Georgia"/>
          <w:i/>
          <w:lang w:val="en-US"/>
        </w:rPr>
        <w:t>Learning by doing</w:t>
      </w:r>
      <w:r w:rsidRPr="00921B26">
        <w:rPr>
          <w:rFonts w:ascii="Georgia" w:hAnsi="Georgia"/>
          <w:lang w:val="en-US"/>
        </w:rPr>
        <w:t>)</w:t>
      </w:r>
    </w:p>
    <w:p w14:paraId="3A5ADE22" w14:textId="77777777" w:rsidR="0065061F" w:rsidRPr="00921B26" w:rsidRDefault="0065061F" w:rsidP="0065061F">
      <w:pPr>
        <w:pStyle w:val="NormaleWeb"/>
        <w:widowControl w:val="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 w:rsidRPr="00921B26">
        <w:rPr>
          <w:rFonts w:ascii="Georgia" w:hAnsi="Georgia"/>
        </w:rPr>
        <w:t>Risoluzione di problemi (</w:t>
      </w:r>
      <w:proofErr w:type="spellStart"/>
      <w:r w:rsidRPr="00921B26">
        <w:rPr>
          <w:rFonts w:ascii="Georgia" w:hAnsi="Georgia"/>
          <w:i/>
        </w:rPr>
        <w:t>Problem</w:t>
      </w:r>
      <w:proofErr w:type="spellEnd"/>
      <w:r w:rsidRPr="00921B26">
        <w:rPr>
          <w:rFonts w:ascii="Georgia" w:hAnsi="Georgia"/>
          <w:i/>
        </w:rPr>
        <w:t>-solving</w:t>
      </w:r>
      <w:r w:rsidRPr="00921B26">
        <w:rPr>
          <w:rFonts w:ascii="Georgia" w:hAnsi="Georgia"/>
        </w:rPr>
        <w:t>)</w:t>
      </w:r>
    </w:p>
    <w:p w14:paraId="4B089E1C" w14:textId="77777777" w:rsidR="0065061F" w:rsidRPr="00921B26" w:rsidRDefault="0065061F" w:rsidP="0065061F">
      <w:pPr>
        <w:pStyle w:val="NormaleWeb"/>
        <w:widowControl w:val="0"/>
        <w:shd w:val="clear" w:color="auto" w:fill="FFFFFF"/>
        <w:spacing w:before="0" w:beforeAutospacing="0" w:after="0" w:afterAutospacing="0"/>
        <w:ind w:left="567" w:right="567"/>
        <w:rPr>
          <w:rFonts w:ascii="Georgia" w:hAnsi="Georgia"/>
        </w:rPr>
      </w:pPr>
    </w:p>
    <w:p w14:paraId="24A67742" w14:textId="77777777" w:rsidR="0065061F" w:rsidRPr="00921B26" w:rsidRDefault="0065061F" w:rsidP="0065061F">
      <w:pPr>
        <w:pStyle w:val="NormaleWeb"/>
        <w:widowControl w:val="0"/>
        <w:shd w:val="clear" w:color="auto" w:fill="FFFFFF"/>
        <w:spacing w:before="0" w:beforeAutospacing="0" w:after="0" w:afterAutospacing="0"/>
        <w:ind w:left="567" w:right="567"/>
        <w:rPr>
          <w:rFonts w:ascii="Georgia" w:hAnsi="Georgia"/>
        </w:rPr>
      </w:pPr>
      <w:r w:rsidRPr="00921B26">
        <w:rPr>
          <w:rFonts w:ascii="Georgia" w:hAnsi="Georgia"/>
          <w:color w:val="000000"/>
          <w:highlight w:val="yellow"/>
        </w:rPr>
        <w:t>----------------------------------------------------------------------------------------------</w:t>
      </w:r>
    </w:p>
    <w:p w14:paraId="2139E5B6" w14:textId="77777777" w:rsidR="0065061F" w:rsidRPr="00921B26" w:rsidRDefault="0065061F" w:rsidP="0065061F">
      <w:pPr>
        <w:widowControl w:val="0"/>
        <w:ind w:left="567" w:right="567"/>
        <w:jc w:val="center"/>
        <w:rPr>
          <w:rFonts w:ascii="Georgia" w:hAnsi="Georgia"/>
          <w:b/>
          <w:color w:val="000000"/>
          <w:u w:val="single"/>
        </w:rPr>
      </w:pPr>
    </w:p>
    <w:p w14:paraId="452E3C93" w14:textId="77777777" w:rsidR="0065061F" w:rsidRPr="00921B26" w:rsidRDefault="0065061F" w:rsidP="0065061F">
      <w:pPr>
        <w:ind w:right="567"/>
        <w:jc w:val="center"/>
        <w:rPr>
          <w:rFonts w:ascii="Georgia" w:hAnsi="Georgia"/>
          <w:b/>
          <w:i/>
          <w:color w:val="0432FF"/>
          <w:sz w:val="32"/>
          <w:szCs w:val="32"/>
        </w:rPr>
      </w:pPr>
      <w:r w:rsidRPr="00921B26">
        <w:rPr>
          <w:rFonts w:ascii="Georgia" w:hAnsi="Georgia"/>
          <w:b/>
          <w:i/>
          <w:color w:val="0432FF"/>
          <w:sz w:val="32"/>
          <w:szCs w:val="32"/>
        </w:rPr>
        <w:t>GIOCO DI RUOLO</w:t>
      </w:r>
    </w:p>
    <w:p w14:paraId="19D6BBDB" w14:textId="68B0C307" w:rsidR="0065061F" w:rsidRDefault="0065061F" w:rsidP="005C4CB0">
      <w:pPr>
        <w:pStyle w:val="Paragrafoelenco"/>
        <w:numPr>
          <w:ilvl w:val="0"/>
          <w:numId w:val="7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Preparazione al gioco: discussione con i ragazzi per spiegare l’attiv</w:t>
      </w:r>
      <w:r w:rsidRPr="00304285">
        <w:rPr>
          <w:rFonts w:ascii="Georgia" w:hAnsi="Georgia"/>
        </w:rPr>
        <w:t>ità.</w:t>
      </w:r>
    </w:p>
    <w:p w14:paraId="6036C998" w14:textId="77777777" w:rsidR="00301893" w:rsidRDefault="00301893" w:rsidP="00304285">
      <w:pPr>
        <w:pStyle w:val="Paragrafoelenco"/>
        <w:ind w:right="567"/>
        <w:jc w:val="both"/>
        <w:rPr>
          <w:rFonts w:ascii="Georgia" w:hAnsi="Georgia"/>
        </w:rPr>
      </w:pPr>
    </w:p>
    <w:p w14:paraId="49A29907" w14:textId="71C60ADF" w:rsidR="005C4CB0" w:rsidRPr="00304285" w:rsidRDefault="005C4CB0" w:rsidP="005C4CB0">
      <w:pPr>
        <w:pStyle w:val="Paragrafoelenco"/>
        <w:numPr>
          <w:ilvl w:val="0"/>
          <w:numId w:val="7"/>
        </w:numPr>
        <w:ind w:right="567"/>
        <w:jc w:val="both"/>
        <w:rPr>
          <w:rFonts w:ascii="Georgia" w:hAnsi="Georgia"/>
        </w:rPr>
      </w:pPr>
      <w:r>
        <w:rPr>
          <w:rFonts w:ascii="Georgia" w:hAnsi="Georgia"/>
        </w:rPr>
        <w:t xml:space="preserve">Il gioco è a squadre: gli studenti sono divisi in sei gruppi. </w:t>
      </w:r>
    </w:p>
    <w:p w14:paraId="43F2255A" w14:textId="77777777" w:rsidR="0065061F" w:rsidRPr="00921B26" w:rsidRDefault="0065061F" w:rsidP="0065061F">
      <w:pPr>
        <w:ind w:right="567"/>
        <w:jc w:val="both"/>
        <w:rPr>
          <w:rFonts w:ascii="Georgia" w:hAnsi="Georgia"/>
        </w:rPr>
      </w:pPr>
    </w:p>
    <w:p w14:paraId="3B8FBD45" w14:textId="685ABCF0" w:rsidR="0065061F" w:rsidRDefault="0065061F" w:rsidP="0065061F">
      <w:pPr>
        <w:pStyle w:val="Paragrafoelenco"/>
        <w:numPr>
          <w:ilvl w:val="0"/>
          <w:numId w:val="7"/>
        </w:numPr>
        <w:ind w:left="714" w:right="567" w:hanging="357"/>
        <w:jc w:val="both"/>
        <w:rPr>
          <w:rFonts w:ascii="Georgia" w:hAnsi="Georgia"/>
        </w:rPr>
      </w:pPr>
      <w:r w:rsidRPr="00921B26">
        <w:rPr>
          <w:rFonts w:ascii="Georgia" w:hAnsi="Georgia"/>
        </w:rPr>
        <w:t xml:space="preserve">Ogni </w:t>
      </w:r>
      <w:r w:rsidR="005C4CB0">
        <w:rPr>
          <w:rFonts w:ascii="Georgia" w:hAnsi="Georgia"/>
        </w:rPr>
        <w:t xml:space="preserve">gruppo agisce come un singolo </w:t>
      </w:r>
      <w:r w:rsidRPr="00921B26">
        <w:rPr>
          <w:rFonts w:ascii="Georgia" w:hAnsi="Georgia"/>
        </w:rPr>
        <w:t xml:space="preserve">studente </w:t>
      </w:r>
      <w:r w:rsidR="005C4CB0">
        <w:rPr>
          <w:rFonts w:ascii="Georgia" w:hAnsi="Georgia"/>
        </w:rPr>
        <w:t xml:space="preserve">che </w:t>
      </w:r>
      <w:r w:rsidRPr="00921B26">
        <w:rPr>
          <w:rFonts w:ascii="Georgia" w:hAnsi="Georgia"/>
        </w:rPr>
        <w:t xml:space="preserve">compra per </w:t>
      </w:r>
      <w:proofErr w:type="gramStart"/>
      <w:r w:rsidRPr="00921B26">
        <w:rPr>
          <w:rFonts w:ascii="Georgia" w:hAnsi="Georgia"/>
        </w:rPr>
        <w:t>s</w:t>
      </w:r>
      <w:r w:rsidR="00993C55">
        <w:rPr>
          <w:rFonts w:ascii="Georgia" w:hAnsi="Georgia"/>
        </w:rPr>
        <w:t>e</w:t>
      </w:r>
      <w:proofErr w:type="gramEnd"/>
      <w:r w:rsidRPr="00921B26">
        <w:rPr>
          <w:rFonts w:ascii="Georgia" w:hAnsi="Georgia"/>
        </w:rPr>
        <w:t xml:space="preserve"> stesso (non per una famiglia) prodotti e gestisce il proprio budget settimanale di 60 </w:t>
      </w:r>
      <w:r w:rsidR="00501AD4">
        <w:rPr>
          <w:rFonts w:ascii="Georgia" w:hAnsi="Georgia"/>
        </w:rPr>
        <w:t>€</w:t>
      </w:r>
      <w:r w:rsidR="00C36AF4">
        <w:rPr>
          <w:rFonts w:ascii="Georgia" w:hAnsi="Georgia"/>
        </w:rPr>
        <w:t>.</w:t>
      </w:r>
      <w:r w:rsidR="008861CC">
        <w:rPr>
          <w:rFonts w:ascii="Georgia" w:hAnsi="Georgia"/>
        </w:rPr>
        <w:t xml:space="preserve"> Ogni gruppo nomina un portavoce/rappresentante che si occupa di comunicare al Docente gli acquisti effettuati.</w:t>
      </w:r>
    </w:p>
    <w:p w14:paraId="016239C4" w14:textId="77777777" w:rsidR="00C36AF4" w:rsidRPr="00C36AF4" w:rsidRDefault="00C36AF4" w:rsidP="00C36AF4">
      <w:pPr>
        <w:pStyle w:val="Paragrafoelenco"/>
        <w:rPr>
          <w:rFonts w:ascii="Georgia" w:hAnsi="Georgia"/>
        </w:rPr>
      </w:pPr>
    </w:p>
    <w:p w14:paraId="398D6B82" w14:textId="39A3D4E6" w:rsidR="00C36AF4" w:rsidRPr="00C36AF4" w:rsidRDefault="005C4CB0" w:rsidP="00C36AF4">
      <w:pPr>
        <w:pStyle w:val="Paragrafoelenco"/>
        <w:numPr>
          <w:ilvl w:val="0"/>
          <w:numId w:val="7"/>
        </w:numPr>
        <w:ind w:right="567"/>
        <w:jc w:val="both"/>
        <w:rPr>
          <w:rFonts w:ascii="Georgia" w:hAnsi="Georgia"/>
        </w:rPr>
      </w:pPr>
      <w:r>
        <w:rPr>
          <w:rFonts w:ascii="Georgia" w:hAnsi="Georgia"/>
        </w:rPr>
        <w:t>Ogni gruppo</w:t>
      </w:r>
      <w:r w:rsidR="00C36AF4" w:rsidRPr="00921B26">
        <w:rPr>
          <w:rFonts w:ascii="Georgia" w:hAnsi="Georgia"/>
        </w:rPr>
        <w:t xml:space="preserve"> dovr</w:t>
      </w:r>
      <w:r>
        <w:rPr>
          <w:rFonts w:ascii="Georgia" w:hAnsi="Georgia"/>
        </w:rPr>
        <w:t>à</w:t>
      </w:r>
      <w:r w:rsidR="00C36AF4" w:rsidRPr="00921B26">
        <w:rPr>
          <w:rFonts w:ascii="Georgia" w:hAnsi="Georgia"/>
        </w:rPr>
        <w:t xml:space="preserve"> utilizzare al meglio </w:t>
      </w:r>
      <w:r w:rsidR="00FB66C0">
        <w:rPr>
          <w:rFonts w:ascii="Georgia" w:hAnsi="Georgia"/>
        </w:rPr>
        <w:t>il budget</w:t>
      </w:r>
      <w:r w:rsidR="00C36AF4" w:rsidRPr="00921B26">
        <w:rPr>
          <w:rFonts w:ascii="Georgia" w:hAnsi="Georgia"/>
        </w:rPr>
        <w:t xml:space="preserve">, riuscendo anche a risparmiare almeno 5 </w:t>
      </w:r>
      <w:r w:rsidR="00501AD4">
        <w:rPr>
          <w:rFonts w:ascii="Georgia" w:hAnsi="Georgia"/>
        </w:rPr>
        <w:t>€</w:t>
      </w:r>
      <w:r w:rsidR="00C36AF4" w:rsidRPr="00921B26">
        <w:rPr>
          <w:rFonts w:ascii="Georgia" w:hAnsi="Georgia"/>
        </w:rPr>
        <w:t xml:space="preserve"> ogni settimana.</w:t>
      </w:r>
    </w:p>
    <w:p w14:paraId="145CD629" w14:textId="77777777" w:rsidR="0065061F" w:rsidRPr="00921B26" w:rsidRDefault="0065061F" w:rsidP="0065061F">
      <w:pPr>
        <w:ind w:right="567"/>
        <w:jc w:val="both"/>
        <w:rPr>
          <w:rFonts w:ascii="Georgia" w:hAnsi="Georgia"/>
        </w:rPr>
      </w:pPr>
    </w:p>
    <w:p w14:paraId="2AE101B2" w14:textId="320CEBF8" w:rsidR="00C36AF4" w:rsidRDefault="0065061F" w:rsidP="00C36AF4">
      <w:pPr>
        <w:pStyle w:val="Paragrafoelenco"/>
        <w:numPr>
          <w:ilvl w:val="0"/>
          <w:numId w:val="7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 xml:space="preserve">I prodotti o i servizi che i ragazzi dovranno acquistare sono suddivisi in </w:t>
      </w:r>
      <w:proofErr w:type="gramStart"/>
      <w:r w:rsidRPr="00921B26">
        <w:rPr>
          <w:rFonts w:ascii="Georgia" w:hAnsi="Georgia"/>
        </w:rPr>
        <w:t>3</w:t>
      </w:r>
      <w:proofErr w:type="gramEnd"/>
      <w:r w:rsidRPr="00921B26">
        <w:rPr>
          <w:rFonts w:ascii="Georgia" w:hAnsi="Georgia"/>
        </w:rPr>
        <w:t xml:space="preserve"> categorie e avranno un prezzo e un punteggio</w:t>
      </w:r>
      <w:r w:rsidR="00B90118">
        <w:rPr>
          <w:rFonts w:ascii="Georgia" w:hAnsi="Georgia"/>
        </w:rPr>
        <w:t xml:space="preserve">; </w:t>
      </w:r>
      <w:r w:rsidRPr="00921B26">
        <w:rPr>
          <w:rFonts w:ascii="Georgia" w:hAnsi="Georgia"/>
        </w:rPr>
        <w:t>quest’ultimo</w:t>
      </w:r>
      <w:r w:rsidR="00B90118">
        <w:rPr>
          <w:rFonts w:ascii="Georgia" w:hAnsi="Georgia"/>
        </w:rPr>
        <w:t>,</w:t>
      </w:r>
      <w:r w:rsidRPr="00921B26">
        <w:rPr>
          <w:rFonts w:ascii="Georgia" w:hAnsi="Georgia"/>
        </w:rPr>
        <w:t xml:space="preserve"> riferito all’utilità per il ragazzo, sarà conosciuto soltanto dal </w:t>
      </w:r>
      <w:r w:rsidR="00501AD4">
        <w:rPr>
          <w:rFonts w:ascii="Georgia" w:hAnsi="Georgia"/>
        </w:rPr>
        <w:t>D</w:t>
      </w:r>
      <w:r w:rsidRPr="00921B26">
        <w:rPr>
          <w:rFonts w:ascii="Georgia" w:hAnsi="Georgia"/>
        </w:rPr>
        <w:t xml:space="preserve">ocente. </w:t>
      </w:r>
    </w:p>
    <w:p w14:paraId="150AC4DC" w14:textId="77777777" w:rsidR="00C36AF4" w:rsidRPr="00C36AF4" w:rsidRDefault="00C36AF4" w:rsidP="00C36AF4">
      <w:pPr>
        <w:pStyle w:val="Paragrafoelenco"/>
        <w:rPr>
          <w:rFonts w:ascii="Georgia" w:hAnsi="Georgia"/>
        </w:rPr>
      </w:pPr>
    </w:p>
    <w:p w14:paraId="1B8B12FF" w14:textId="43DE9A00" w:rsidR="0065061F" w:rsidRPr="00C36AF4" w:rsidRDefault="0065061F" w:rsidP="00C36AF4">
      <w:pPr>
        <w:pStyle w:val="Paragrafoelenco"/>
        <w:numPr>
          <w:ilvl w:val="0"/>
          <w:numId w:val="7"/>
        </w:numPr>
        <w:ind w:right="567"/>
        <w:jc w:val="both"/>
        <w:rPr>
          <w:rFonts w:ascii="Georgia" w:hAnsi="Georgia"/>
        </w:rPr>
      </w:pPr>
      <w:r w:rsidRPr="00C36AF4">
        <w:rPr>
          <w:rFonts w:ascii="Georgia" w:hAnsi="Georgia"/>
        </w:rPr>
        <w:lastRenderedPageBreak/>
        <w:t xml:space="preserve">Il gioco è suddiviso in 4 settimane; il Docente invita </w:t>
      </w:r>
      <w:r w:rsidR="00FB66C0">
        <w:rPr>
          <w:rFonts w:ascii="Georgia" w:hAnsi="Georgia"/>
        </w:rPr>
        <w:t>i gruppi</w:t>
      </w:r>
      <w:r w:rsidRPr="00C36AF4">
        <w:rPr>
          <w:rFonts w:ascii="Georgia" w:hAnsi="Georgia"/>
        </w:rPr>
        <w:t xml:space="preserve"> a fare le proprie scelte di acquisto tenendo conto del prezzo di ciascun bene; durante </w:t>
      </w:r>
      <w:r w:rsidR="005A1035">
        <w:rPr>
          <w:rFonts w:ascii="Georgia" w:hAnsi="Georgia"/>
        </w:rPr>
        <w:t>ognuna delle</w:t>
      </w:r>
      <w:r w:rsidR="005A1035" w:rsidRPr="00C36AF4">
        <w:rPr>
          <w:rFonts w:ascii="Georgia" w:hAnsi="Georgia"/>
        </w:rPr>
        <w:t xml:space="preserve"> </w:t>
      </w:r>
      <w:r w:rsidRPr="00C36AF4">
        <w:rPr>
          <w:rFonts w:ascii="Georgia" w:hAnsi="Georgia"/>
        </w:rPr>
        <w:t xml:space="preserve">quattro settimane </w:t>
      </w:r>
      <w:r w:rsidR="005C4CB0">
        <w:rPr>
          <w:rFonts w:ascii="Georgia" w:hAnsi="Georgia"/>
        </w:rPr>
        <w:t xml:space="preserve">ciascun gruppo </w:t>
      </w:r>
      <w:r w:rsidRPr="00C36AF4">
        <w:rPr>
          <w:rFonts w:ascii="Georgia" w:hAnsi="Georgia"/>
        </w:rPr>
        <w:t>dev</w:t>
      </w:r>
      <w:r w:rsidR="005C4CB0">
        <w:rPr>
          <w:rFonts w:ascii="Georgia" w:hAnsi="Georgia"/>
        </w:rPr>
        <w:t>e</w:t>
      </w:r>
      <w:r w:rsidRPr="00C36AF4">
        <w:rPr>
          <w:rFonts w:ascii="Georgia" w:hAnsi="Georgia"/>
        </w:rPr>
        <w:t xml:space="preserve"> comprare </w:t>
      </w:r>
      <w:r w:rsidR="00FF74B9">
        <w:rPr>
          <w:rFonts w:ascii="Georgia" w:hAnsi="Georgia"/>
        </w:rPr>
        <w:t xml:space="preserve">almeno un </w:t>
      </w:r>
      <w:r w:rsidRPr="00C36AF4">
        <w:rPr>
          <w:rFonts w:ascii="Georgia" w:hAnsi="Georgia"/>
        </w:rPr>
        <w:t>prodott</w:t>
      </w:r>
      <w:r w:rsidR="00FF74B9">
        <w:rPr>
          <w:rFonts w:ascii="Georgia" w:hAnsi="Georgia"/>
        </w:rPr>
        <w:t>o</w:t>
      </w:r>
      <w:r w:rsidRPr="00C36AF4">
        <w:rPr>
          <w:rFonts w:ascii="Georgia" w:hAnsi="Georgia"/>
        </w:rPr>
        <w:t xml:space="preserve"> d</w:t>
      </w:r>
      <w:r w:rsidR="00FF74B9">
        <w:rPr>
          <w:rFonts w:ascii="Georgia" w:hAnsi="Georgia"/>
        </w:rPr>
        <w:t>i ciascuna</w:t>
      </w:r>
      <w:r w:rsidRPr="00C36AF4">
        <w:rPr>
          <w:rFonts w:ascii="Georgia" w:hAnsi="Georgia"/>
        </w:rPr>
        <w:t xml:space="preserve"> delle 3 categorie </w:t>
      </w:r>
      <w:r w:rsidR="008861CC">
        <w:rPr>
          <w:rFonts w:ascii="Georgia" w:hAnsi="Georgia"/>
        </w:rPr>
        <w:t>comunicandol</w:t>
      </w:r>
      <w:r w:rsidR="00301893">
        <w:rPr>
          <w:rFonts w:ascii="Georgia" w:hAnsi="Georgia"/>
        </w:rPr>
        <w:t>o</w:t>
      </w:r>
      <w:r w:rsidRPr="00C36AF4">
        <w:rPr>
          <w:rFonts w:ascii="Georgia" w:hAnsi="Georgia"/>
        </w:rPr>
        <w:t xml:space="preserve"> al Docente (</w:t>
      </w:r>
      <w:r w:rsidR="00B03984">
        <w:rPr>
          <w:rFonts w:ascii="Georgia" w:hAnsi="Georgia"/>
        </w:rPr>
        <w:t xml:space="preserve">quindi, </w:t>
      </w:r>
      <w:r w:rsidRPr="00C36AF4">
        <w:rPr>
          <w:rFonts w:ascii="Georgia" w:hAnsi="Georgia"/>
        </w:rPr>
        <w:t>acquisti per ciascuna delle tre categorie</w:t>
      </w:r>
      <w:r w:rsidR="00FF74B9">
        <w:rPr>
          <w:rFonts w:ascii="Georgia" w:hAnsi="Georgia"/>
        </w:rPr>
        <w:t xml:space="preserve"> in ciascuna delle tre settimane</w:t>
      </w:r>
      <w:r w:rsidRPr="00C36AF4">
        <w:rPr>
          <w:rFonts w:ascii="Georgia" w:hAnsi="Georgia"/>
        </w:rPr>
        <w:t>)</w:t>
      </w:r>
      <w:r w:rsidR="00301893">
        <w:rPr>
          <w:rFonts w:ascii="Georgia" w:hAnsi="Georgia"/>
        </w:rPr>
        <w:t>.</w:t>
      </w:r>
    </w:p>
    <w:p w14:paraId="41647CCE" w14:textId="77777777" w:rsidR="0065061F" w:rsidRPr="00095084" w:rsidRDefault="0065061F" w:rsidP="0065061F">
      <w:pPr>
        <w:ind w:right="567"/>
        <w:jc w:val="both"/>
        <w:rPr>
          <w:rFonts w:ascii="Georgia" w:hAnsi="Georgia"/>
        </w:rPr>
      </w:pPr>
    </w:p>
    <w:p w14:paraId="4714BF35" w14:textId="77777777" w:rsidR="0065061F" w:rsidRPr="00095084" w:rsidRDefault="0065061F" w:rsidP="0065061F">
      <w:pPr>
        <w:pStyle w:val="Paragrafoelenco"/>
        <w:numPr>
          <w:ilvl w:val="0"/>
          <w:numId w:val="8"/>
        </w:numPr>
        <w:ind w:right="567"/>
        <w:jc w:val="both"/>
        <w:rPr>
          <w:rFonts w:ascii="Georgia" w:hAnsi="Georgia"/>
          <w:b/>
          <w:bCs/>
        </w:rPr>
      </w:pPr>
      <w:r w:rsidRPr="00095084">
        <w:rPr>
          <w:rFonts w:ascii="Georgia" w:hAnsi="Georgia"/>
          <w:b/>
          <w:bCs/>
        </w:rPr>
        <w:t>Spese alimentari</w:t>
      </w:r>
    </w:p>
    <w:p w14:paraId="26557FB0" w14:textId="33434CB8" w:rsidR="0065061F" w:rsidRPr="00B90118" w:rsidRDefault="0065061F" w:rsidP="00B90118">
      <w:pPr>
        <w:pStyle w:val="Paragrafoelenco"/>
        <w:numPr>
          <w:ilvl w:val="0"/>
          <w:numId w:val="9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 xml:space="preserve">merenda </w:t>
      </w:r>
      <w:r w:rsidRPr="007F7822">
        <w:rPr>
          <w:rFonts w:ascii="Georgia" w:hAnsi="Georgia"/>
        </w:rPr>
        <w:t xml:space="preserve">per la </w:t>
      </w:r>
      <w:r w:rsidRPr="00085658">
        <w:rPr>
          <w:rFonts w:ascii="Georgia" w:hAnsi="Georgia"/>
        </w:rPr>
        <w:t>ricreazione a scuola</w:t>
      </w:r>
      <w:r w:rsidR="00B90118">
        <w:rPr>
          <w:rFonts w:ascii="Georgia" w:hAnsi="Georgia"/>
        </w:rPr>
        <w:t xml:space="preserve"> 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4 </w:t>
      </w:r>
      <w:r w:rsidR="00B90118">
        <w:rPr>
          <w:rFonts w:ascii="Georgia" w:hAnsi="Georgia"/>
        </w:rPr>
        <w:t>€</w:t>
      </w:r>
      <w:r w:rsidRPr="00B90118">
        <w:rPr>
          <w:rFonts w:ascii="Georgia" w:hAnsi="Georgia"/>
        </w:rPr>
        <w:t xml:space="preserve"> </w:t>
      </w:r>
    </w:p>
    <w:p w14:paraId="39105C2E" w14:textId="77777777" w:rsidR="0065061F" w:rsidRPr="00921B26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64E4794A" w14:textId="233E9769" w:rsidR="0065061F" w:rsidRPr="00B90118" w:rsidRDefault="0065061F" w:rsidP="00B90118">
      <w:pPr>
        <w:pStyle w:val="Paragrafoelenco"/>
        <w:numPr>
          <w:ilvl w:val="0"/>
          <w:numId w:val="9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pizza con gli amici</w:t>
      </w:r>
      <w:r w:rsidRPr="00921B26">
        <w:rPr>
          <w:rFonts w:ascii="Georgia" w:hAnsi="Georgia"/>
        </w:rPr>
        <w:tab/>
      </w:r>
      <w:r w:rsidRPr="00921B26">
        <w:rPr>
          <w:rFonts w:ascii="Georgia" w:hAnsi="Georgia"/>
        </w:rPr>
        <w:tab/>
      </w:r>
      <w:r w:rsidRPr="00921B26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10 </w:t>
      </w:r>
      <w:r w:rsidR="00B90118">
        <w:rPr>
          <w:rFonts w:ascii="Georgia" w:hAnsi="Georgia"/>
        </w:rPr>
        <w:t>€</w:t>
      </w:r>
    </w:p>
    <w:p w14:paraId="2C0DFE4D" w14:textId="77777777" w:rsidR="0065061F" w:rsidRPr="00085658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7B962C43" w14:textId="392388A9" w:rsidR="0065061F" w:rsidRPr="00B90118" w:rsidRDefault="0065061F" w:rsidP="00B90118">
      <w:pPr>
        <w:pStyle w:val="Paragrafoelenco"/>
        <w:numPr>
          <w:ilvl w:val="0"/>
          <w:numId w:val="9"/>
        </w:numPr>
        <w:ind w:right="567"/>
        <w:jc w:val="both"/>
        <w:rPr>
          <w:rFonts w:ascii="Georgia" w:hAnsi="Georgia"/>
        </w:rPr>
      </w:pPr>
      <w:r w:rsidRPr="0080170F">
        <w:rPr>
          <w:rFonts w:ascii="Georgia" w:hAnsi="Georgia"/>
        </w:rPr>
        <w:t>gelato all’uscita di scuola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3 </w:t>
      </w:r>
      <w:r w:rsidR="00B90118">
        <w:rPr>
          <w:rFonts w:ascii="Georgia" w:hAnsi="Georgia"/>
        </w:rPr>
        <w:t>€</w:t>
      </w:r>
    </w:p>
    <w:p w14:paraId="4B2D02B8" w14:textId="77777777" w:rsidR="0065061F" w:rsidRPr="00095F7E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3AB13696" w14:textId="11CE79CE" w:rsidR="0065061F" w:rsidRPr="00B90118" w:rsidRDefault="0065061F" w:rsidP="00B90118">
      <w:pPr>
        <w:pStyle w:val="Paragrafoelenco"/>
        <w:numPr>
          <w:ilvl w:val="0"/>
          <w:numId w:val="9"/>
        </w:numPr>
        <w:ind w:right="567"/>
        <w:jc w:val="both"/>
        <w:rPr>
          <w:rFonts w:ascii="Georgia" w:hAnsi="Georgia"/>
        </w:rPr>
      </w:pPr>
      <w:r w:rsidRPr="00095F7E">
        <w:rPr>
          <w:rFonts w:ascii="Georgia" w:hAnsi="Georgia"/>
        </w:rPr>
        <w:t>popcorn al cinema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5 </w:t>
      </w:r>
      <w:r w:rsidR="00B90118">
        <w:rPr>
          <w:rFonts w:ascii="Georgia" w:hAnsi="Georgia"/>
        </w:rPr>
        <w:t>€</w:t>
      </w:r>
    </w:p>
    <w:p w14:paraId="3B87F9F9" w14:textId="77777777" w:rsidR="0065061F" w:rsidRPr="00095F7E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57F3C375" w14:textId="1969FAFD" w:rsidR="0065061F" w:rsidRPr="00B90118" w:rsidRDefault="0065061F" w:rsidP="00B90118">
      <w:pPr>
        <w:pStyle w:val="Paragrafoelenco"/>
        <w:numPr>
          <w:ilvl w:val="0"/>
          <w:numId w:val="9"/>
        </w:numPr>
        <w:ind w:right="567"/>
        <w:jc w:val="both"/>
        <w:rPr>
          <w:rFonts w:ascii="Georgia" w:hAnsi="Georgia"/>
        </w:rPr>
      </w:pPr>
      <w:r w:rsidRPr="00095F7E">
        <w:rPr>
          <w:rFonts w:ascii="Georgia" w:hAnsi="Georgia"/>
        </w:rPr>
        <w:t>colazione al bar</w:t>
      </w:r>
      <w:r w:rsidRPr="00095F7E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4 </w:t>
      </w:r>
      <w:r w:rsidR="00B90118">
        <w:rPr>
          <w:rFonts w:ascii="Georgia" w:hAnsi="Georgia"/>
        </w:rPr>
        <w:t>€</w:t>
      </w:r>
    </w:p>
    <w:p w14:paraId="3D9E53F1" w14:textId="77777777" w:rsidR="0065061F" w:rsidRPr="00921B26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73B26226" w14:textId="05E410ED" w:rsidR="0065061F" w:rsidRPr="00B90118" w:rsidRDefault="0065061F" w:rsidP="00B90118">
      <w:pPr>
        <w:pStyle w:val="Paragrafoelenco"/>
        <w:numPr>
          <w:ilvl w:val="0"/>
          <w:numId w:val="9"/>
        </w:numPr>
        <w:ind w:right="567"/>
        <w:jc w:val="both"/>
        <w:rPr>
          <w:rFonts w:ascii="Georgia" w:hAnsi="Georgia"/>
        </w:rPr>
      </w:pPr>
      <w:r w:rsidRPr="007F7822">
        <w:rPr>
          <w:rFonts w:ascii="Georgia" w:hAnsi="Georgia"/>
        </w:rPr>
        <w:t>acqua e merenda per</w:t>
      </w:r>
      <w:r w:rsidRPr="00085658">
        <w:rPr>
          <w:rFonts w:ascii="Georgia" w:hAnsi="Georgia"/>
        </w:rPr>
        <w:t xml:space="preserve"> il dopo-sport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5 </w:t>
      </w:r>
      <w:r w:rsidR="00B90118">
        <w:rPr>
          <w:rFonts w:ascii="Georgia" w:hAnsi="Georgia"/>
        </w:rPr>
        <w:t>€</w:t>
      </w:r>
    </w:p>
    <w:p w14:paraId="1D6C524E" w14:textId="77777777" w:rsidR="0065061F" w:rsidRPr="00B90118" w:rsidRDefault="0065061F" w:rsidP="00B90118">
      <w:pPr>
        <w:ind w:left="1068" w:right="567"/>
        <w:jc w:val="both"/>
        <w:rPr>
          <w:rFonts w:ascii="Georgia" w:hAnsi="Georgia"/>
        </w:rPr>
      </w:pPr>
    </w:p>
    <w:p w14:paraId="52955321" w14:textId="7390679E" w:rsidR="0065061F" w:rsidRPr="00B90118" w:rsidRDefault="0065061F" w:rsidP="00B90118">
      <w:pPr>
        <w:pStyle w:val="Paragrafoelenco"/>
        <w:numPr>
          <w:ilvl w:val="0"/>
          <w:numId w:val="9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bibita e patatine a casa con amici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5 </w:t>
      </w:r>
      <w:r w:rsidR="00B90118">
        <w:rPr>
          <w:rFonts w:ascii="Georgia" w:hAnsi="Georgia"/>
        </w:rPr>
        <w:t>€</w:t>
      </w:r>
    </w:p>
    <w:p w14:paraId="45A30290" w14:textId="77777777" w:rsidR="0065061F" w:rsidRPr="00921B26" w:rsidRDefault="0065061F" w:rsidP="0065061F">
      <w:pPr>
        <w:pStyle w:val="Paragrafoelenco"/>
        <w:ind w:left="2148" w:right="567"/>
        <w:jc w:val="both"/>
        <w:rPr>
          <w:rFonts w:ascii="Georgia" w:hAnsi="Georgia"/>
        </w:rPr>
      </w:pPr>
    </w:p>
    <w:p w14:paraId="15FA965E" w14:textId="20A4F67A" w:rsidR="0065061F" w:rsidRPr="00B90118" w:rsidRDefault="0065061F" w:rsidP="00B90118">
      <w:pPr>
        <w:pStyle w:val="Paragrafoelenco"/>
        <w:numPr>
          <w:ilvl w:val="0"/>
          <w:numId w:val="9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panino per merenda nel pomeriggio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3 </w:t>
      </w:r>
      <w:r w:rsidR="00B90118">
        <w:rPr>
          <w:rFonts w:ascii="Georgia" w:hAnsi="Georgia"/>
        </w:rPr>
        <w:t>€</w:t>
      </w:r>
    </w:p>
    <w:p w14:paraId="49676452" w14:textId="77777777" w:rsidR="0065061F" w:rsidRPr="00B90118" w:rsidRDefault="0065061F" w:rsidP="00B90118">
      <w:pPr>
        <w:ind w:right="567"/>
        <w:jc w:val="both"/>
        <w:rPr>
          <w:rFonts w:ascii="Georgia" w:hAnsi="Georgia"/>
        </w:rPr>
      </w:pPr>
    </w:p>
    <w:p w14:paraId="1E808544" w14:textId="77777777" w:rsidR="0065061F" w:rsidRPr="00095F7E" w:rsidRDefault="0065061F" w:rsidP="0065061F">
      <w:pPr>
        <w:pStyle w:val="Paragrafoelenco"/>
        <w:numPr>
          <w:ilvl w:val="0"/>
          <w:numId w:val="8"/>
        </w:numPr>
        <w:ind w:right="567"/>
        <w:jc w:val="both"/>
        <w:rPr>
          <w:rFonts w:ascii="Georgia" w:hAnsi="Georgia"/>
          <w:b/>
          <w:bCs/>
        </w:rPr>
      </w:pPr>
      <w:r w:rsidRPr="00095F7E">
        <w:rPr>
          <w:rFonts w:ascii="Georgia" w:hAnsi="Georgia"/>
          <w:b/>
          <w:bCs/>
        </w:rPr>
        <w:t xml:space="preserve">Spese per la persona </w:t>
      </w:r>
    </w:p>
    <w:p w14:paraId="6D329F62" w14:textId="2C42FB07" w:rsidR="0065061F" w:rsidRPr="00B90118" w:rsidRDefault="00B90118" w:rsidP="00B90118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M</w:t>
      </w:r>
      <w:r w:rsidR="0065061F" w:rsidRPr="00921B26">
        <w:rPr>
          <w:rFonts w:ascii="Georgia" w:hAnsi="Georgia"/>
        </w:rPr>
        <w:t>aglietta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="0065061F" w:rsidRPr="00B90118">
        <w:rPr>
          <w:rFonts w:ascii="Georgia" w:hAnsi="Georgia"/>
        </w:rPr>
        <w:t xml:space="preserve">= 25 </w:t>
      </w:r>
      <w:r>
        <w:rPr>
          <w:rFonts w:ascii="Georgia" w:hAnsi="Georgia"/>
        </w:rPr>
        <w:t>€</w:t>
      </w:r>
    </w:p>
    <w:p w14:paraId="4A195EA6" w14:textId="77777777" w:rsidR="0065061F" w:rsidRPr="00921B26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1B4C41C6" w14:textId="28C51853" w:rsidR="0065061F" w:rsidRPr="00B90118" w:rsidRDefault="0065061F" w:rsidP="00B90118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scarpe da ginnastica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45 </w:t>
      </w:r>
      <w:r w:rsidR="00B90118">
        <w:rPr>
          <w:rFonts w:ascii="Georgia" w:hAnsi="Georgia"/>
        </w:rPr>
        <w:t>€</w:t>
      </w:r>
    </w:p>
    <w:p w14:paraId="5783F6DC" w14:textId="77777777" w:rsidR="0065061F" w:rsidRPr="00921B26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770BE69E" w14:textId="00DFE79D" w:rsidR="0065061F" w:rsidRPr="00B90118" w:rsidRDefault="0065061F" w:rsidP="00B90118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7F7822">
        <w:rPr>
          <w:rFonts w:ascii="Georgia" w:hAnsi="Georgia"/>
        </w:rPr>
        <w:t>monopattino elettrico</w:t>
      </w:r>
      <w:r w:rsidRPr="00085658">
        <w:rPr>
          <w:rFonts w:ascii="Georgia" w:hAnsi="Georgia"/>
        </w:rPr>
        <w:t xml:space="preserve"> usato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80 </w:t>
      </w:r>
      <w:r w:rsidR="00B90118">
        <w:rPr>
          <w:rFonts w:ascii="Georgia" w:hAnsi="Georgia"/>
        </w:rPr>
        <w:t>€</w:t>
      </w:r>
    </w:p>
    <w:p w14:paraId="1E9B3AB4" w14:textId="77777777" w:rsidR="0065061F" w:rsidRPr="00921B26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4752F3F8" w14:textId="27D1FBE1" w:rsidR="0065061F" w:rsidRPr="00B90118" w:rsidRDefault="0065061F" w:rsidP="00B90118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095F7E">
        <w:rPr>
          <w:rFonts w:ascii="Georgia" w:hAnsi="Georgia"/>
        </w:rPr>
        <w:t>Costume per i</w:t>
      </w:r>
      <w:r w:rsidRPr="00921B26">
        <w:rPr>
          <w:rFonts w:ascii="Georgia" w:hAnsi="Georgia"/>
        </w:rPr>
        <w:t xml:space="preserve">l </w:t>
      </w:r>
      <w:r w:rsidRPr="00095F7E">
        <w:rPr>
          <w:rFonts w:ascii="Georgia" w:hAnsi="Georgia"/>
        </w:rPr>
        <w:t>mare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30 </w:t>
      </w:r>
      <w:r w:rsidR="00B90118">
        <w:rPr>
          <w:rFonts w:ascii="Georgia" w:hAnsi="Georgia"/>
        </w:rPr>
        <w:t>€</w:t>
      </w:r>
    </w:p>
    <w:p w14:paraId="54665D11" w14:textId="77777777" w:rsidR="0065061F" w:rsidRPr="00921B26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7158EF10" w14:textId="5A988277" w:rsidR="0065061F" w:rsidRPr="00B90118" w:rsidRDefault="0065061F" w:rsidP="00B90118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7F7822">
        <w:rPr>
          <w:rFonts w:ascii="Georgia" w:hAnsi="Georgia"/>
        </w:rPr>
        <w:t>bicicletta usata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40 </w:t>
      </w:r>
      <w:r w:rsidR="00B90118">
        <w:rPr>
          <w:rFonts w:ascii="Georgia" w:hAnsi="Georgia"/>
        </w:rPr>
        <w:t>€</w:t>
      </w:r>
    </w:p>
    <w:p w14:paraId="7BD83B69" w14:textId="77777777" w:rsidR="0065061F" w:rsidRPr="00921B26" w:rsidRDefault="0065061F" w:rsidP="0065061F">
      <w:pPr>
        <w:pStyle w:val="Paragrafoelenco"/>
        <w:ind w:left="2148" w:right="567"/>
        <w:jc w:val="both"/>
        <w:rPr>
          <w:rFonts w:ascii="Georgia" w:hAnsi="Georgia"/>
        </w:rPr>
      </w:pPr>
    </w:p>
    <w:p w14:paraId="1B7D6177" w14:textId="68D55130" w:rsidR="0065061F" w:rsidRPr="00B90118" w:rsidRDefault="0065061F" w:rsidP="00B90118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 xml:space="preserve">occhiali da sole 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45 </w:t>
      </w:r>
      <w:r w:rsidR="00B90118">
        <w:rPr>
          <w:rFonts w:ascii="Georgia" w:hAnsi="Georgia"/>
        </w:rPr>
        <w:t>€</w:t>
      </w:r>
    </w:p>
    <w:p w14:paraId="3410C8EE" w14:textId="77777777" w:rsidR="0065061F" w:rsidRPr="00921B26" w:rsidRDefault="0065061F" w:rsidP="0065061F">
      <w:pPr>
        <w:pStyle w:val="Paragrafoelenco"/>
        <w:ind w:left="2148" w:right="567"/>
        <w:jc w:val="both"/>
        <w:rPr>
          <w:rFonts w:ascii="Georgia" w:hAnsi="Georgia"/>
        </w:rPr>
      </w:pPr>
    </w:p>
    <w:p w14:paraId="29D5324A" w14:textId="673EA1E2" w:rsidR="0065061F" w:rsidRPr="00B90118" w:rsidRDefault="0065061F" w:rsidP="00B90118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pantaloni jeans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50 </w:t>
      </w:r>
      <w:r w:rsidR="00B90118">
        <w:rPr>
          <w:rFonts w:ascii="Georgia" w:hAnsi="Georgia"/>
        </w:rPr>
        <w:t>€</w:t>
      </w:r>
    </w:p>
    <w:p w14:paraId="72F6F8DB" w14:textId="77777777" w:rsidR="0065061F" w:rsidRPr="00921B26" w:rsidRDefault="0065061F" w:rsidP="0065061F">
      <w:pPr>
        <w:pStyle w:val="Paragrafoelenco"/>
        <w:ind w:left="2148" w:right="567"/>
        <w:jc w:val="both"/>
        <w:rPr>
          <w:rFonts w:ascii="Georgia" w:hAnsi="Georgia"/>
        </w:rPr>
      </w:pPr>
    </w:p>
    <w:p w14:paraId="64B99EEB" w14:textId="09A05737" w:rsidR="0065061F" w:rsidRPr="00B90118" w:rsidRDefault="0065061F" w:rsidP="00B90118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ricarica mensile del cellulare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20 </w:t>
      </w:r>
      <w:r w:rsidR="00B90118">
        <w:rPr>
          <w:rFonts w:ascii="Georgia" w:hAnsi="Georgia"/>
        </w:rPr>
        <w:t>€</w:t>
      </w:r>
    </w:p>
    <w:p w14:paraId="401289DE" w14:textId="77777777" w:rsidR="0065061F" w:rsidRPr="00921B26" w:rsidRDefault="0065061F" w:rsidP="0065061F">
      <w:pPr>
        <w:ind w:right="567"/>
        <w:jc w:val="both"/>
        <w:rPr>
          <w:rFonts w:ascii="Georgia" w:hAnsi="Georgia"/>
        </w:rPr>
      </w:pPr>
    </w:p>
    <w:p w14:paraId="223FE417" w14:textId="77777777" w:rsidR="0065061F" w:rsidRPr="00095F7E" w:rsidRDefault="0065061F" w:rsidP="0065061F">
      <w:pPr>
        <w:pStyle w:val="Paragrafoelenco"/>
        <w:numPr>
          <w:ilvl w:val="0"/>
          <w:numId w:val="8"/>
        </w:numPr>
        <w:ind w:right="567"/>
        <w:jc w:val="both"/>
        <w:rPr>
          <w:rFonts w:ascii="Georgia" w:hAnsi="Georgia"/>
          <w:b/>
          <w:bCs/>
        </w:rPr>
      </w:pPr>
      <w:r w:rsidRPr="00095F7E">
        <w:rPr>
          <w:rFonts w:ascii="Georgia" w:hAnsi="Georgia"/>
          <w:b/>
          <w:bCs/>
        </w:rPr>
        <w:t>Spese per il divertimento e lo sport</w:t>
      </w:r>
    </w:p>
    <w:p w14:paraId="0267C226" w14:textId="6D7965DA" w:rsidR="0065061F" w:rsidRPr="00B90118" w:rsidRDefault="00B90118" w:rsidP="00B90118">
      <w:pPr>
        <w:pStyle w:val="Paragrafoelenco"/>
        <w:numPr>
          <w:ilvl w:val="0"/>
          <w:numId w:val="11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C</w:t>
      </w:r>
      <w:r w:rsidR="0065061F" w:rsidRPr="00921B26">
        <w:rPr>
          <w:rFonts w:ascii="Georgia" w:hAnsi="Georgia"/>
        </w:rPr>
        <w:t>inema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="0065061F" w:rsidRPr="00B90118">
        <w:rPr>
          <w:rFonts w:ascii="Georgia" w:hAnsi="Georgia"/>
        </w:rPr>
        <w:t xml:space="preserve">= 8 </w:t>
      </w:r>
      <w:r w:rsidR="00E1722D">
        <w:rPr>
          <w:rFonts w:ascii="Georgia" w:hAnsi="Georgia"/>
        </w:rPr>
        <w:t>€</w:t>
      </w:r>
    </w:p>
    <w:p w14:paraId="618FD6A9" w14:textId="77777777" w:rsidR="0065061F" w:rsidRPr="00921B26" w:rsidRDefault="0065061F" w:rsidP="0065061F">
      <w:pPr>
        <w:pStyle w:val="Paragrafoelenco"/>
        <w:ind w:left="2148" w:right="567"/>
        <w:jc w:val="both"/>
        <w:rPr>
          <w:rFonts w:ascii="Georgia" w:hAnsi="Georgia"/>
        </w:rPr>
      </w:pPr>
    </w:p>
    <w:p w14:paraId="1CB989FC" w14:textId="2F58996D" w:rsidR="0065061F" w:rsidRPr="00B90118" w:rsidRDefault="0065061F" w:rsidP="00B90118">
      <w:pPr>
        <w:pStyle w:val="Paragrafoelenco"/>
        <w:numPr>
          <w:ilvl w:val="0"/>
          <w:numId w:val="11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 xml:space="preserve">abbonamento mensile per i mezzi di trasporto </w:t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20 </w:t>
      </w:r>
      <w:r w:rsidR="00E1722D">
        <w:rPr>
          <w:rFonts w:ascii="Georgia" w:hAnsi="Georgia"/>
        </w:rPr>
        <w:t>€</w:t>
      </w:r>
    </w:p>
    <w:p w14:paraId="14EF48FD" w14:textId="77777777" w:rsidR="0065061F" w:rsidRPr="00921B26" w:rsidRDefault="0065061F" w:rsidP="0065061F">
      <w:pPr>
        <w:pStyle w:val="Paragrafoelenco"/>
        <w:ind w:left="2143" w:right="567"/>
        <w:jc w:val="both"/>
        <w:rPr>
          <w:rFonts w:ascii="Georgia" w:hAnsi="Georgia"/>
        </w:rPr>
      </w:pPr>
    </w:p>
    <w:p w14:paraId="510AAAAB" w14:textId="0423064A" w:rsidR="0065061F" w:rsidRPr="00B90118" w:rsidRDefault="0065061F" w:rsidP="00B90118">
      <w:pPr>
        <w:pStyle w:val="Paragrafoelenco"/>
        <w:numPr>
          <w:ilvl w:val="0"/>
          <w:numId w:val="11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pallone da pallavolo, calcio o basket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20 </w:t>
      </w:r>
      <w:r w:rsidR="00E1722D">
        <w:rPr>
          <w:rFonts w:ascii="Georgia" w:hAnsi="Georgia"/>
        </w:rPr>
        <w:t>€</w:t>
      </w:r>
    </w:p>
    <w:p w14:paraId="21424ACC" w14:textId="77777777" w:rsidR="0065061F" w:rsidRPr="007F7822" w:rsidRDefault="0065061F" w:rsidP="0065061F">
      <w:pPr>
        <w:pStyle w:val="Paragrafoelenco"/>
        <w:ind w:left="2143" w:right="567"/>
        <w:jc w:val="both"/>
        <w:rPr>
          <w:rFonts w:ascii="Georgia" w:hAnsi="Georgia"/>
        </w:rPr>
      </w:pPr>
    </w:p>
    <w:p w14:paraId="2E1A2560" w14:textId="0EDF7C26" w:rsidR="0065061F" w:rsidRPr="00B90118" w:rsidRDefault="0065061F" w:rsidP="00B90118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095F7E">
        <w:rPr>
          <w:rFonts w:ascii="Georgia" w:hAnsi="Georgia"/>
        </w:rPr>
        <w:t xml:space="preserve">Diffusore acustico </w:t>
      </w:r>
      <w:r w:rsidRPr="00921B26">
        <w:rPr>
          <w:rFonts w:ascii="Georgia" w:hAnsi="Georgia"/>
        </w:rPr>
        <w:t>pe</w:t>
      </w:r>
      <w:r w:rsidRPr="007F7822">
        <w:rPr>
          <w:rFonts w:ascii="Georgia" w:hAnsi="Georgia"/>
        </w:rPr>
        <w:t>r computer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40 </w:t>
      </w:r>
      <w:r w:rsidR="00E1722D">
        <w:rPr>
          <w:rFonts w:ascii="Georgia" w:hAnsi="Georgia"/>
        </w:rPr>
        <w:t>€</w:t>
      </w:r>
    </w:p>
    <w:p w14:paraId="3C189F8E" w14:textId="77777777" w:rsidR="0065061F" w:rsidRPr="00921B26" w:rsidRDefault="0065061F" w:rsidP="0065061F">
      <w:pPr>
        <w:pStyle w:val="Paragrafoelenco"/>
        <w:ind w:left="2143" w:right="567"/>
        <w:jc w:val="both"/>
        <w:rPr>
          <w:rFonts w:ascii="Georgia" w:hAnsi="Georgia"/>
        </w:rPr>
      </w:pPr>
    </w:p>
    <w:p w14:paraId="0201DF3A" w14:textId="5EB40734" w:rsidR="0065061F" w:rsidRPr="00B90118" w:rsidRDefault="0065061F" w:rsidP="00B90118">
      <w:pPr>
        <w:pStyle w:val="Paragrafoelenco"/>
        <w:numPr>
          <w:ilvl w:val="0"/>
          <w:numId w:val="11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app di giochi a pagament</w:t>
      </w:r>
      <w:r w:rsidRPr="007F7822">
        <w:rPr>
          <w:rFonts w:ascii="Georgia" w:hAnsi="Georgia"/>
        </w:rPr>
        <w:t>o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10 </w:t>
      </w:r>
      <w:r w:rsidR="00E1722D">
        <w:rPr>
          <w:rFonts w:ascii="Georgia" w:hAnsi="Georgia"/>
        </w:rPr>
        <w:t>€</w:t>
      </w:r>
    </w:p>
    <w:p w14:paraId="1CDD61DB" w14:textId="77777777" w:rsidR="0065061F" w:rsidRPr="007F7822" w:rsidRDefault="0065061F" w:rsidP="0065061F">
      <w:pPr>
        <w:pStyle w:val="Paragrafoelenco"/>
        <w:ind w:left="2148" w:right="567"/>
        <w:jc w:val="both"/>
        <w:rPr>
          <w:rFonts w:ascii="Georgia" w:hAnsi="Georgia"/>
        </w:rPr>
      </w:pPr>
    </w:p>
    <w:p w14:paraId="35A9DD1C" w14:textId="7FDB26B9" w:rsidR="0065061F" w:rsidRPr="00B90118" w:rsidRDefault="0065061F" w:rsidP="00B90118">
      <w:pPr>
        <w:pStyle w:val="Paragrafoelenco"/>
        <w:numPr>
          <w:ilvl w:val="0"/>
          <w:numId w:val="11"/>
        </w:numPr>
        <w:ind w:right="567"/>
        <w:jc w:val="both"/>
        <w:rPr>
          <w:rFonts w:ascii="Georgia" w:hAnsi="Georgia"/>
        </w:rPr>
      </w:pPr>
      <w:r w:rsidRPr="007F7822">
        <w:rPr>
          <w:rFonts w:ascii="Georgia" w:hAnsi="Georgia"/>
        </w:rPr>
        <w:t xml:space="preserve">libro </w:t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="00B90118">
        <w:rPr>
          <w:rFonts w:ascii="Georgia" w:hAnsi="Georgia"/>
        </w:rPr>
        <w:tab/>
      </w:r>
      <w:r w:rsidRPr="00B90118">
        <w:rPr>
          <w:rFonts w:ascii="Georgia" w:hAnsi="Georgia"/>
        </w:rPr>
        <w:t xml:space="preserve">= 18 </w:t>
      </w:r>
      <w:r w:rsidR="00E1722D">
        <w:rPr>
          <w:rFonts w:ascii="Georgia" w:hAnsi="Georgia"/>
        </w:rPr>
        <w:t>€</w:t>
      </w:r>
    </w:p>
    <w:p w14:paraId="50944A38" w14:textId="77777777" w:rsidR="0065061F" w:rsidRPr="00921B26" w:rsidRDefault="0065061F" w:rsidP="0065061F">
      <w:pPr>
        <w:ind w:right="567"/>
        <w:jc w:val="both"/>
        <w:rPr>
          <w:rFonts w:ascii="Georgia" w:hAnsi="Georgia"/>
        </w:rPr>
      </w:pPr>
    </w:p>
    <w:p w14:paraId="11AFF2FA" w14:textId="0B23A86A" w:rsidR="0065061F" w:rsidRPr="00E1722D" w:rsidRDefault="0065061F" w:rsidP="00E1722D">
      <w:pPr>
        <w:pStyle w:val="Paragrafoelenco"/>
        <w:numPr>
          <w:ilvl w:val="0"/>
          <w:numId w:val="11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m</w:t>
      </w:r>
      <w:r w:rsidRPr="007F7822">
        <w:rPr>
          <w:rFonts w:ascii="Georgia" w:hAnsi="Georgia"/>
        </w:rPr>
        <w:t>usica da app</w:t>
      </w:r>
      <w:r w:rsidR="00E1722D">
        <w:rPr>
          <w:rFonts w:ascii="Georgia" w:hAnsi="Georgia"/>
        </w:rPr>
        <w:tab/>
      </w:r>
      <w:r w:rsidR="00E1722D">
        <w:rPr>
          <w:rFonts w:ascii="Georgia" w:hAnsi="Georgia"/>
        </w:rPr>
        <w:tab/>
      </w:r>
      <w:r w:rsidR="00E1722D">
        <w:rPr>
          <w:rFonts w:ascii="Georgia" w:hAnsi="Georgia"/>
        </w:rPr>
        <w:tab/>
      </w:r>
      <w:r w:rsidR="00E1722D">
        <w:rPr>
          <w:rFonts w:ascii="Georgia" w:hAnsi="Georgia"/>
        </w:rPr>
        <w:tab/>
      </w:r>
      <w:r w:rsidR="00E1722D">
        <w:rPr>
          <w:rFonts w:ascii="Georgia" w:hAnsi="Georgia"/>
        </w:rPr>
        <w:tab/>
      </w:r>
      <w:r w:rsidRPr="00E1722D">
        <w:rPr>
          <w:rFonts w:ascii="Georgia" w:hAnsi="Georgia"/>
        </w:rPr>
        <w:t xml:space="preserve">= 9 </w:t>
      </w:r>
      <w:r w:rsidR="00E1722D">
        <w:rPr>
          <w:rFonts w:ascii="Georgia" w:hAnsi="Georgia"/>
        </w:rPr>
        <w:t>€</w:t>
      </w:r>
    </w:p>
    <w:p w14:paraId="26091F76" w14:textId="77777777" w:rsidR="0065061F" w:rsidRPr="00921B26" w:rsidRDefault="0065061F" w:rsidP="0065061F">
      <w:pPr>
        <w:pStyle w:val="Paragrafoelenco"/>
        <w:ind w:left="4167" w:right="567"/>
        <w:jc w:val="both"/>
        <w:rPr>
          <w:rFonts w:ascii="Georgia" w:hAnsi="Georgia"/>
          <w:color w:val="FF0000"/>
        </w:rPr>
      </w:pPr>
    </w:p>
    <w:p w14:paraId="36A13A41" w14:textId="1D12BA36" w:rsidR="0065061F" w:rsidRPr="00E1722D" w:rsidRDefault="0065061F" w:rsidP="00E1722D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095F7E">
        <w:rPr>
          <w:rFonts w:ascii="Georgia" w:hAnsi="Georgia"/>
        </w:rPr>
        <w:t>borsa per lo sport</w:t>
      </w:r>
      <w:r w:rsidR="00E1722D">
        <w:rPr>
          <w:rFonts w:ascii="Georgia" w:hAnsi="Georgia"/>
        </w:rPr>
        <w:tab/>
      </w:r>
      <w:r w:rsidR="00E1722D">
        <w:rPr>
          <w:rFonts w:ascii="Georgia" w:hAnsi="Georgia"/>
        </w:rPr>
        <w:tab/>
      </w:r>
      <w:r w:rsidR="00E1722D">
        <w:rPr>
          <w:rFonts w:ascii="Georgia" w:hAnsi="Georgia"/>
        </w:rPr>
        <w:tab/>
      </w:r>
      <w:r w:rsidR="00E1722D">
        <w:rPr>
          <w:rFonts w:ascii="Georgia" w:hAnsi="Georgia"/>
        </w:rPr>
        <w:tab/>
      </w:r>
      <w:r w:rsidR="00E1722D">
        <w:rPr>
          <w:rFonts w:ascii="Georgia" w:hAnsi="Georgia"/>
        </w:rPr>
        <w:tab/>
      </w:r>
      <w:r w:rsidRPr="00E1722D">
        <w:rPr>
          <w:rFonts w:ascii="Georgia" w:hAnsi="Georgia"/>
        </w:rPr>
        <w:t xml:space="preserve">= 25 </w:t>
      </w:r>
      <w:r w:rsidR="00E1722D">
        <w:rPr>
          <w:rFonts w:ascii="Georgia" w:hAnsi="Georgia"/>
        </w:rPr>
        <w:t>€</w:t>
      </w:r>
    </w:p>
    <w:p w14:paraId="79D8806C" w14:textId="77777777" w:rsidR="0065061F" w:rsidRDefault="0065061F" w:rsidP="0065061F">
      <w:pPr>
        <w:jc w:val="both"/>
      </w:pPr>
    </w:p>
    <w:p w14:paraId="01C39AB0" w14:textId="0F2520CF" w:rsidR="0065061F" w:rsidRDefault="00E1722D" w:rsidP="00E1722D">
      <w:pPr>
        <w:pStyle w:val="Paragrafoelenco"/>
        <w:numPr>
          <w:ilvl w:val="0"/>
          <w:numId w:val="5"/>
        </w:numPr>
        <w:ind w:left="714" w:right="567" w:hanging="357"/>
        <w:jc w:val="both"/>
        <w:rPr>
          <w:rFonts w:ascii="Georgia" w:hAnsi="Georgia"/>
        </w:rPr>
      </w:pPr>
      <w:r>
        <w:rPr>
          <w:rFonts w:ascii="Georgia" w:hAnsi="Georgia"/>
        </w:rPr>
        <w:t>Il Docente</w:t>
      </w:r>
      <w:r w:rsidR="0065061F" w:rsidRPr="00095084">
        <w:rPr>
          <w:rFonts w:ascii="Georgia" w:hAnsi="Georgia"/>
        </w:rPr>
        <w:t xml:space="preserve"> </w:t>
      </w:r>
      <w:r w:rsidR="00FF74B9">
        <w:rPr>
          <w:rFonts w:ascii="Georgia" w:hAnsi="Georgia"/>
        </w:rPr>
        <w:t>assegnerà</w:t>
      </w:r>
      <w:r w:rsidR="0065061F" w:rsidRPr="00095084">
        <w:rPr>
          <w:rFonts w:ascii="Georgia" w:hAnsi="Georgia"/>
        </w:rPr>
        <w:t xml:space="preserve"> a sorte </w:t>
      </w:r>
      <w:r>
        <w:rPr>
          <w:rFonts w:ascii="Georgia" w:hAnsi="Georgia"/>
        </w:rPr>
        <w:t>ai 6 gruppi,</w:t>
      </w:r>
      <w:r w:rsidRPr="00095084">
        <w:rPr>
          <w:rFonts w:ascii="Georgia" w:hAnsi="Georgia"/>
        </w:rPr>
        <w:t xml:space="preserve"> </w:t>
      </w:r>
      <w:r>
        <w:rPr>
          <w:rFonts w:ascii="Georgia" w:hAnsi="Georgia"/>
        </w:rPr>
        <w:t>durante le prime tre settimane</w:t>
      </w:r>
      <w:r>
        <w:rPr>
          <w:rFonts w:ascii="Georgia" w:hAnsi="Georgia"/>
        </w:rPr>
        <w:t>,</w:t>
      </w:r>
      <w:r w:rsidRPr="00095084">
        <w:rPr>
          <w:rFonts w:ascii="Georgia" w:hAnsi="Georgia"/>
        </w:rPr>
        <w:t xml:space="preserve"> </w:t>
      </w:r>
      <w:r>
        <w:rPr>
          <w:rFonts w:ascii="Georgia" w:hAnsi="Georgia"/>
        </w:rPr>
        <w:t>un</w:t>
      </w:r>
      <w:r w:rsidR="0065061F" w:rsidRPr="00095084">
        <w:rPr>
          <w:rFonts w:ascii="Georgia" w:hAnsi="Georgia"/>
        </w:rPr>
        <w:t xml:space="preserve"> bonus (</w:t>
      </w:r>
      <w:r w:rsidR="001C6ECF">
        <w:rPr>
          <w:rFonts w:ascii="Georgia" w:hAnsi="Georgia"/>
        </w:rPr>
        <w:t xml:space="preserve">+ </w:t>
      </w:r>
      <w:r w:rsidR="00A32460">
        <w:rPr>
          <w:rFonts w:ascii="Georgia" w:hAnsi="Georgia"/>
        </w:rPr>
        <w:t>5</w:t>
      </w:r>
      <w:r w:rsidR="0065061F" w:rsidRPr="00095084">
        <w:rPr>
          <w:rFonts w:ascii="Georgia" w:hAnsi="Georgia"/>
        </w:rPr>
        <w:t xml:space="preserve"> </w:t>
      </w:r>
      <w:r w:rsidR="00501AD4">
        <w:rPr>
          <w:rFonts w:ascii="Georgia" w:hAnsi="Georgia"/>
        </w:rPr>
        <w:t>€</w:t>
      </w:r>
      <w:r w:rsidR="0065061F" w:rsidRPr="00095084">
        <w:rPr>
          <w:rFonts w:ascii="Georgia" w:hAnsi="Georgia"/>
        </w:rPr>
        <w:t xml:space="preserve">) </w:t>
      </w:r>
      <w:r>
        <w:rPr>
          <w:rFonts w:ascii="Georgia" w:hAnsi="Georgia"/>
        </w:rPr>
        <w:t>e</w:t>
      </w:r>
      <w:r w:rsidR="0065061F" w:rsidRPr="00095084">
        <w:rPr>
          <w:rFonts w:ascii="Georgia" w:hAnsi="Georgia"/>
        </w:rPr>
        <w:t xml:space="preserve"> </w:t>
      </w:r>
      <w:r>
        <w:rPr>
          <w:rFonts w:ascii="Georgia" w:hAnsi="Georgia"/>
        </w:rPr>
        <w:t>una</w:t>
      </w:r>
      <w:r w:rsidR="0065061F" w:rsidRPr="00095084">
        <w:rPr>
          <w:rFonts w:ascii="Georgia" w:hAnsi="Georgia"/>
        </w:rPr>
        <w:t xml:space="preserve"> spes</w:t>
      </w:r>
      <w:r>
        <w:rPr>
          <w:rFonts w:ascii="Georgia" w:hAnsi="Georgia"/>
        </w:rPr>
        <w:t>a</w:t>
      </w:r>
      <w:r w:rsidR="0065061F" w:rsidRPr="00095084">
        <w:rPr>
          <w:rFonts w:ascii="Georgia" w:hAnsi="Georgia"/>
        </w:rPr>
        <w:t xml:space="preserve"> impreviste (</w:t>
      </w:r>
      <w:r w:rsidR="001C6ECF">
        <w:rPr>
          <w:rFonts w:ascii="Georgia" w:hAnsi="Georgia"/>
        </w:rPr>
        <w:t xml:space="preserve">- </w:t>
      </w:r>
      <w:r w:rsidR="00A32460">
        <w:rPr>
          <w:rFonts w:ascii="Georgia" w:hAnsi="Georgia"/>
        </w:rPr>
        <w:t>1</w:t>
      </w:r>
      <w:r w:rsidR="0065061F">
        <w:rPr>
          <w:rFonts w:ascii="Georgia" w:hAnsi="Georgia"/>
        </w:rPr>
        <w:t>0</w:t>
      </w:r>
      <w:r w:rsidR="0065061F" w:rsidRPr="00095084">
        <w:rPr>
          <w:rFonts w:ascii="Georgia" w:hAnsi="Georgia"/>
        </w:rPr>
        <w:t xml:space="preserve"> </w:t>
      </w:r>
      <w:r w:rsidR="00501AD4">
        <w:rPr>
          <w:rFonts w:ascii="Georgia" w:hAnsi="Georgia"/>
        </w:rPr>
        <w:t>€</w:t>
      </w:r>
      <w:r w:rsidR="0065061F" w:rsidRPr="00095084">
        <w:rPr>
          <w:rFonts w:ascii="Georgia" w:hAnsi="Georgia"/>
        </w:rPr>
        <w:t>)</w:t>
      </w:r>
      <w:r w:rsidR="0065061F">
        <w:rPr>
          <w:rFonts w:ascii="Georgia" w:hAnsi="Georgia"/>
        </w:rPr>
        <w:t>.</w:t>
      </w:r>
      <w:r w:rsidR="00FF74B9">
        <w:rPr>
          <w:rFonts w:ascii="Georgia" w:hAnsi="Georgia"/>
        </w:rPr>
        <w:t xml:space="preserve"> I bonus e le spese impreviste </w:t>
      </w:r>
      <w:r>
        <w:rPr>
          <w:rFonts w:ascii="Georgia" w:hAnsi="Georgia"/>
        </w:rPr>
        <w:t>saranno</w:t>
      </w:r>
      <w:r w:rsidR="00FF74B9">
        <w:rPr>
          <w:rFonts w:ascii="Georgia" w:hAnsi="Georgia"/>
        </w:rPr>
        <w:t xml:space="preserve"> assegnat</w:t>
      </w:r>
      <w:r>
        <w:rPr>
          <w:rFonts w:ascii="Georgia" w:hAnsi="Georgia"/>
        </w:rPr>
        <w:t>i</w:t>
      </w:r>
      <w:r w:rsidR="00FF74B9">
        <w:rPr>
          <w:rFonts w:ascii="Georgia" w:hAnsi="Georgia"/>
        </w:rPr>
        <w:t xml:space="preserve"> dopo che in ciascuna settimana </w:t>
      </w:r>
      <w:r>
        <w:rPr>
          <w:rFonts w:ascii="Georgia" w:hAnsi="Georgia"/>
        </w:rPr>
        <w:t>i gruppi</w:t>
      </w:r>
      <w:r w:rsidR="00FF74B9">
        <w:rPr>
          <w:rFonts w:ascii="Georgia" w:hAnsi="Georgia"/>
        </w:rPr>
        <w:t xml:space="preserve"> hanno effettuato le loro scelte.</w:t>
      </w:r>
    </w:p>
    <w:p w14:paraId="4932A47D" w14:textId="77777777" w:rsidR="0065061F" w:rsidRPr="00921B26" w:rsidRDefault="0065061F" w:rsidP="0065061F"/>
    <w:p w14:paraId="37201FC3" w14:textId="06781C26" w:rsidR="00E1722D" w:rsidRPr="00E1722D" w:rsidRDefault="00033F1B" w:rsidP="00E1722D">
      <w:pPr>
        <w:pStyle w:val="Paragrafoelenco"/>
        <w:numPr>
          <w:ilvl w:val="0"/>
          <w:numId w:val="13"/>
        </w:numPr>
        <w:ind w:left="714" w:right="567" w:hanging="357"/>
        <w:jc w:val="both"/>
        <w:rPr>
          <w:rFonts w:ascii="Georgia" w:hAnsi="Georgia"/>
        </w:rPr>
      </w:pPr>
      <w:r w:rsidRPr="00304285">
        <w:rPr>
          <w:rFonts w:ascii="Georgia" w:eastAsia="Times New Roman" w:hAnsi="Georgia"/>
          <w:color w:val="000000"/>
        </w:rPr>
        <w:t>Se alla fine della settima</w:t>
      </w:r>
      <w:r w:rsidR="00904255">
        <w:rPr>
          <w:rFonts w:ascii="Georgia" w:eastAsia="Times New Roman" w:hAnsi="Georgia"/>
          <w:color w:val="000000"/>
        </w:rPr>
        <w:t>na, un gruppo</w:t>
      </w:r>
      <w:r w:rsidRPr="00304285">
        <w:rPr>
          <w:rFonts w:ascii="Georgia" w:eastAsia="Times New Roman" w:hAnsi="Georgia"/>
          <w:color w:val="000000"/>
        </w:rPr>
        <w:t xml:space="preserve"> non riesce a risparmiare 5 </w:t>
      </w:r>
      <w:r w:rsidR="00501AD4">
        <w:rPr>
          <w:rFonts w:ascii="Georgia" w:eastAsia="Times New Roman" w:hAnsi="Georgia"/>
          <w:color w:val="000000"/>
        </w:rPr>
        <w:t>€</w:t>
      </w:r>
      <w:r w:rsidR="00076648" w:rsidRPr="00076648">
        <w:rPr>
          <w:rFonts w:ascii="Georgia" w:eastAsia="Times New Roman" w:hAnsi="Georgia"/>
          <w:color w:val="000000"/>
        </w:rPr>
        <w:t>,</w:t>
      </w:r>
      <w:r w:rsidRPr="00304285">
        <w:rPr>
          <w:rFonts w:ascii="Georgia" w:eastAsia="Times New Roman" w:hAnsi="Georgia"/>
          <w:color w:val="000000"/>
        </w:rPr>
        <w:t xml:space="preserve"> la settimana successiva il Docente darà una penalizzazione pari al doppio</w:t>
      </w:r>
      <w:r w:rsidR="005C4CB0">
        <w:rPr>
          <w:rFonts w:ascii="Georgia" w:eastAsia="Times New Roman" w:hAnsi="Georgia"/>
          <w:color w:val="000000"/>
        </w:rPr>
        <w:t xml:space="preserve"> del </w:t>
      </w:r>
      <w:proofErr w:type="gramStart"/>
      <w:r w:rsidR="005C4CB0">
        <w:rPr>
          <w:rFonts w:ascii="Georgia" w:eastAsia="Times New Roman" w:hAnsi="Georgia"/>
          <w:color w:val="000000"/>
        </w:rPr>
        <w:t>gap</w:t>
      </w:r>
      <w:proofErr w:type="gramEnd"/>
      <w:r w:rsidRPr="00304285">
        <w:rPr>
          <w:rFonts w:ascii="Georgia" w:eastAsia="Times New Roman" w:hAnsi="Georgia"/>
          <w:color w:val="000000"/>
        </w:rPr>
        <w:t xml:space="preserve">: ad esempio, </w:t>
      </w:r>
      <w:r w:rsidR="00904255">
        <w:rPr>
          <w:rFonts w:ascii="Georgia" w:eastAsia="Times New Roman" w:hAnsi="Georgia"/>
          <w:color w:val="000000"/>
        </w:rPr>
        <w:t>se il gruppo</w:t>
      </w:r>
      <w:r w:rsidRPr="00304285">
        <w:rPr>
          <w:rFonts w:ascii="Georgia" w:eastAsia="Times New Roman" w:hAnsi="Georgia"/>
          <w:color w:val="000000"/>
        </w:rPr>
        <w:t xml:space="preserve"> conclude la settimana </w:t>
      </w:r>
      <w:r w:rsidR="00FF74B9">
        <w:rPr>
          <w:rFonts w:ascii="Georgia" w:eastAsia="Times New Roman" w:hAnsi="Georgia"/>
          <w:color w:val="000000"/>
        </w:rPr>
        <w:t>con un risparmio pari a zero</w:t>
      </w:r>
      <w:r w:rsidRPr="00304285">
        <w:rPr>
          <w:rFonts w:ascii="Georgia" w:eastAsia="Times New Roman" w:hAnsi="Georgia"/>
          <w:color w:val="000000"/>
        </w:rPr>
        <w:t xml:space="preserve">, la settimana successiva partirà </w:t>
      </w:r>
      <w:r w:rsidR="00076648">
        <w:rPr>
          <w:rFonts w:ascii="Georgia" w:eastAsia="Times New Roman" w:hAnsi="Georgia"/>
          <w:color w:val="000000"/>
        </w:rPr>
        <w:t xml:space="preserve">con 50 </w:t>
      </w:r>
      <w:r w:rsidR="00501AD4">
        <w:rPr>
          <w:rFonts w:ascii="Georgia" w:eastAsia="Times New Roman" w:hAnsi="Georgia"/>
          <w:color w:val="000000"/>
        </w:rPr>
        <w:t>€</w:t>
      </w:r>
      <w:r w:rsidR="00076648">
        <w:rPr>
          <w:rFonts w:ascii="Georgia" w:eastAsia="Times New Roman" w:hAnsi="Georgia"/>
          <w:color w:val="000000"/>
        </w:rPr>
        <w:t xml:space="preserve"> (</w:t>
      </w:r>
      <w:r w:rsidRPr="00304285">
        <w:rPr>
          <w:rFonts w:ascii="Georgia" w:eastAsia="Times New Roman" w:hAnsi="Georgia"/>
          <w:color w:val="000000"/>
        </w:rPr>
        <w:t>6</w:t>
      </w:r>
      <w:r w:rsidR="00957C0F">
        <w:rPr>
          <w:rFonts w:ascii="Georgia" w:eastAsia="Times New Roman" w:hAnsi="Georgia"/>
          <w:color w:val="000000"/>
        </w:rPr>
        <w:t>0</w:t>
      </w:r>
      <w:r w:rsidRPr="00304285">
        <w:rPr>
          <w:rFonts w:ascii="Georgia" w:eastAsia="Times New Roman" w:hAnsi="Georgia"/>
          <w:color w:val="000000"/>
        </w:rPr>
        <w:t xml:space="preserve"> </w:t>
      </w:r>
      <w:r w:rsidR="00501AD4">
        <w:rPr>
          <w:rFonts w:ascii="Georgia" w:eastAsia="Times New Roman" w:hAnsi="Georgia"/>
          <w:color w:val="000000"/>
        </w:rPr>
        <w:t>€</w:t>
      </w:r>
      <w:r w:rsidRPr="00304285">
        <w:rPr>
          <w:rFonts w:ascii="Georgia" w:eastAsia="Times New Roman" w:hAnsi="Georgia"/>
          <w:color w:val="000000"/>
        </w:rPr>
        <w:t xml:space="preserve"> meno 10 </w:t>
      </w:r>
      <w:r w:rsidR="00501AD4">
        <w:rPr>
          <w:rFonts w:ascii="Georgia" w:eastAsia="Times New Roman" w:hAnsi="Georgia"/>
          <w:color w:val="000000"/>
        </w:rPr>
        <w:t>€</w:t>
      </w:r>
      <w:r w:rsidR="00076648">
        <w:rPr>
          <w:rFonts w:ascii="Georgia" w:eastAsia="Times New Roman" w:hAnsi="Georgia"/>
          <w:color w:val="000000"/>
        </w:rPr>
        <w:t>)</w:t>
      </w:r>
      <w:r w:rsidRPr="00304285">
        <w:rPr>
          <w:rFonts w:ascii="Georgia" w:eastAsia="Times New Roman" w:hAnsi="Georgia"/>
          <w:color w:val="000000"/>
        </w:rPr>
        <w:t>; se al termine della settimana lo studente arriver</w:t>
      </w:r>
      <w:r w:rsidR="00076648" w:rsidRPr="00076648">
        <w:rPr>
          <w:rFonts w:ascii="Georgia" w:eastAsia="Times New Roman" w:hAnsi="Georgia"/>
          <w:color w:val="000000"/>
        </w:rPr>
        <w:t>à</w:t>
      </w:r>
      <w:r w:rsidRPr="00304285">
        <w:rPr>
          <w:rFonts w:ascii="Georgia" w:eastAsia="Times New Roman" w:hAnsi="Georgia"/>
          <w:color w:val="000000"/>
        </w:rPr>
        <w:t xml:space="preserve"> con un “rosso</w:t>
      </w:r>
      <w:r w:rsidR="00076648" w:rsidRPr="00076648">
        <w:rPr>
          <w:rFonts w:ascii="Georgia" w:eastAsia="Times New Roman" w:hAnsi="Georgia"/>
          <w:color w:val="000000"/>
        </w:rPr>
        <w:t>”</w:t>
      </w:r>
      <w:r w:rsidRPr="00304285">
        <w:rPr>
          <w:rFonts w:ascii="Georgia" w:eastAsia="Times New Roman" w:hAnsi="Georgia"/>
          <w:color w:val="000000"/>
        </w:rPr>
        <w:t xml:space="preserve"> di 10 </w:t>
      </w:r>
      <w:r w:rsidR="00501AD4">
        <w:rPr>
          <w:rFonts w:ascii="Georgia" w:eastAsia="Times New Roman" w:hAnsi="Georgia"/>
          <w:color w:val="000000"/>
        </w:rPr>
        <w:t>€</w:t>
      </w:r>
      <w:r w:rsidR="00957C0F">
        <w:rPr>
          <w:rFonts w:ascii="Georgia" w:eastAsia="Times New Roman" w:hAnsi="Georgia"/>
          <w:color w:val="000000"/>
        </w:rPr>
        <w:t xml:space="preserve"> e quindi senza aver risparmiato 5 </w:t>
      </w:r>
      <w:r w:rsidR="00501AD4">
        <w:rPr>
          <w:rFonts w:ascii="Georgia" w:eastAsia="Times New Roman" w:hAnsi="Georgia"/>
          <w:color w:val="000000"/>
        </w:rPr>
        <w:t>€</w:t>
      </w:r>
      <w:r w:rsidRPr="00304285">
        <w:rPr>
          <w:rFonts w:ascii="Georgia" w:eastAsia="Times New Roman" w:hAnsi="Georgia"/>
          <w:color w:val="000000"/>
        </w:rPr>
        <w:t>, il bud</w:t>
      </w:r>
      <w:r w:rsidR="00D12848" w:rsidRPr="00304285">
        <w:rPr>
          <w:rFonts w:ascii="Georgia" w:eastAsia="Times New Roman" w:hAnsi="Georgia"/>
          <w:color w:val="000000"/>
        </w:rPr>
        <w:t>ge</w:t>
      </w:r>
      <w:r w:rsidRPr="00304285">
        <w:rPr>
          <w:rFonts w:ascii="Georgia" w:eastAsia="Times New Roman" w:hAnsi="Georgia"/>
          <w:color w:val="000000"/>
        </w:rPr>
        <w:t xml:space="preserve">t per la settimana successiva </w:t>
      </w:r>
      <w:r w:rsidR="00D12848" w:rsidRPr="00304285">
        <w:rPr>
          <w:rFonts w:ascii="Georgia" w:eastAsia="Times New Roman" w:hAnsi="Georgia"/>
          <w:color w:val="000000"/>
        </w:rPr>
        <w:t>sarà</w:t>
      </w:r>
      <w:r w:rsidRPr="00304285">
        <w:rPr>
          <w:rFonts w:ascii="Georgia" w:eastAsia="Times New Roman" w:hAnsi="Georgia"/>
          <w:color w:val="000000"/>
        </w:rPr>
        <w:t xml:space="preserve"> di </w:t>
      </w:r>
      <w:r w:rsidR="00076648">
        <w:rPr>
          <w:rFonts w:ascii="Georgia" w:eastAsia="Times New Roman" w:hAnsi="Georgia"/>
          <w:color w:val="000000"/>
        </w:rPr>
        <w:t xml:space="preserve">30 </w:t>
      </w:r>
      <w:r w:rsidR="00501AD4">
        <w:rPr>
          <w:rFonts w:ascii="Georgia" w:eastAsia="Times New Roman" w:hAnsi="Georgia"/>
          <w:color w:val="000000"/>
        </w:rPr>
        <w:t>€</w:t>
      </w:r>
      <w:r w:rsidR="00076648">
        <w:rPr>
          <w:rFonts w:ascii="Georgia" w:eastAsia="Times New Roman" w:hAnsi="Georgia"/>
          <w:color w:val="000000"/>
        </w:rPr>
        <w:t xml:space="preserve"> (</w:t>
      </w:r>
      <w:r w:rsidRPr="00304285">
        <w:rPr>
          <w:rFonts w:ascii="Georgia" w:eastAsia="Times New Roman" w:hAnsi="Georgia"/>
          <w:color w:val="000000"/>
        </w:rPr>
        <w:t>60</w:t>
      </w:r>
      <w:r w:rsidR="00D12848" w:rsidRPr="00304285">
        <w:rPr>
          <w:rFonts w:ascii="Georgia" w:eastAsia="Times New Roman" w:hAnsi="Georgia"/>
          <w:color w:val="000000"/>
        </w:rPr>
        <w:t xml:space="preserve"> </w:t>
      </w:r>
      <w:r w:rsidR="00501AD4">
        <w:rPr>
          <w:rFonts w:ascii="Georgia" w:eastAsia="Times New Roman" w:hAnsi="Georgia"/>
          <w:color w:val="000000"/>
        </w:rPr>
        <w:t>€</w:t>
      </w:r>
      <w:r w:rsidR="00076648" w:rsidRPr="00076648">
        <w:rPr>
          <w:rFonts w:ascii="Georgia" w:eastAsia="Times New Roman" w:hAnsi="Georgia"/>
          <w:color w:val="000000"/>
        </w:rPr>
        <w:t xml:space="preserve"> meno </w:t>
      </w:r>
      <w:r w:rsidR="00076648">
        <w:rPr>
          <w:rFonts w:ascii="Georgia" w:eastAsia="Times New Roman" w:hAnsi="Georgia"/>
          <w:color w:val="000000"/>
        </w:rPr>
        <w:t>30</w:t>
      </w:r>
      <w:r w:rsidR="00076648" w:rsidRPr="00076648">
        <w:rPr>
          <w:rFonts w:ascii="Georgia" w:eastAsia="Times New Roman" w:hAnsi="Georgia"/>
          <w:color w:val="000000"/>
        </w:rPr>
        <w:t xml:space="preserve"> </w:t>
      </w:r>
      <w:r w:rsidR="00501AD4">
        <w:rPr>
          <w:rFonts w:ascii="Georgia" w:eastAsia="Times New Roman" w:hAnsi="Georgia"/>
          <w:color w:val="000000"/>
        </w:rPr>
        <w:t>€</w:t>
      </w:r>
      <w:r w:rsidR="00076648">
        <w:rPr>
          <w:rFonts w:ascii="Georgia" w:eastAsia="Times New Roman" w:hAnsi="Georgia"/>
          <w:color w:val="000000"/>
        </w:rPr>
        <w:t>).</w:t>
      </w:r>
    </w:p>
    <w:p w14:paraId="73419A9C" w14:textId="77777777" w:rsidR="00076648" w:rsidRPr="00076648" w:rsidRDefault="00076648" w:rsidP="00304285">
      <w:pPr>
        <w:pStyle w:val="Paragrafoelenco"/>
        <w:ind w:right="567"/>
        <w:jc w:val="both"/>
        <w:rPr>
          <w:rFonts w:ascii="Georgia" w:hAnsi="Georgia"/>
        </w:rPr>
      </w:pPr>
    </w:p>
    <w:p w14:paraId="08564436" w14:textId="675DF27D" w:rsidR="00A32460" w:rsidRDefault="0065061F" w:rsidP="0065061F">
      <w:pPr>
        <w:pStyle w:val="Paragrafoelenco"/>
        <w:numPr>
          <w:ilvl w:val="0"/>
          <w:numId w:val="13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A</w:t>
      </w:r>
      <w:r w:rsidR="008861CC">
        <w:rPr>
          <w:rFonts w:ascii="Georgia" w:hAnsi="Georgia"/>
        </w:rPr>
        <w:t xml:space="preserve"> termine della IV settimana</w:t>
      </w:r>
      <w:r w:rsidRPr="00921B26">
        <w:rPr>
          <w:rFonts w:ascii="Georgia" w:hAnsi="Georgia"/>
        </w:rPr>
        <w:t xml:space="preserve"> il Docente dovrà analizzare con tutta la classe il comportamento dei </w:t>
      </w:r>
      <w:r w:rsidR="00904255">
        <w:rPr>
          <w:rFonts w:ascii="Georgia" w:hAnsi="Georgia"/>
        </w:rPr>
        <w:t>diversi gruppi</w:t>
      </w:r>
      <w:r w:rsidRPr="00921B26">
        <w:rPr>
          <w:rFonts w:ascii="Georgia" w:hAnsi="Georgia"/>
        </w:rPr>
        <w:t xml:space="preserve"> negli acquisti dei prodotti o servizi, se sono riusciti a risparmiare quanto gli era stato chiesto e quale punteggio hanno totalizzato. </w:t>
      </w:r>
    </w:p>
    <w:p w14:paraId="70838F93" w14:textId="77777777" w:rsidR="00A32460" w:rsidRPr="00A32460" w:rsidRDefault="00A32460" w:rsidP="00A32460">
      <w:pPr>
        <w:pStyle w:val="Paragrafoelenco"/>
        <w:rPr>
          <w:rFonts w:ascii="Georgia" w:hAnsi="Georgia"/>
        </w:rPr>
      </w:pPr>
    </w:p>
    <w:p w14:paraId="36DD30E5" w14:textId="66C92113" w:rsidR="0065061F" w:rsidRPr="00A32460" w:rsidRDefault="0065061F" w:rsidP="00A32460">
      <w:pPr>
        <w:pStyle w:val="Paragrafoelenco"/>
        <w:numPr>
          <w:ilvl w:val="0"/>
          <w:numId w:val="13"/>
        </w:numPr>
        <w:ind w:right="567"/>
        <w:jc w:val="both"/>
        <w:rPr>
          <w:rFonts w:ascii="Georgia" w:hAnsi="Georgia"/>
        </w:rPr>
      </w:pPr>
      <w:r w:rsidRPr="00A32460">
        <w:rPr>
          <w:rFonts w:ascii="Georgia" w:hAnsi="Georgia"/>
        </w:rPr>
        <w:t>Il comportamento migliore sarà quello de</w:t>
      </w:r>
      <w:r w:rsidR="00904255">
        <w:rPr>
          <w:rFonts w:ascii="Georgia" w:hAnsi="Georgia"/>
        </w:rPr>
        <w:t>l gruppo</w:t>
      </w:r>
      <w:r w:rsidRPr="00A32460">
        <w:rPr>
          <w:rFonts w:ascii="Georgia" w:hAnsi="Georgia"/>
        </w:rPr>
        <w:t xml:space="preserve"> che, seguendo le regole del gioco, avrà totalizzato il punteggio più alto</w:t>
      </w:r>
      <w:r w:rsidR="00350208" w:rsidRPr="00A32460">
        <w:rPr>
          <w:rFonts w:ascii="Georgia" w:hAnsi="Georgia"/>
        </w:rPr>
        <w:t xml:space="preserve">; a parità di punteggio vincerà </w:t>
      </w:r>
      <w:r w:rsidR="00904255">
        <w:rPr>
          <w:rFonts w:ascii="Georgia" w:hAnsi="Georgia"/>
        </w:rPr>
        <w:t>il gruppo</w:t>
      </w:r>
      <w:r w:rsidR="00350208" w:rsidRPr="00A32460">
        <w:rPr>
          <w:rFonts w:ascii="Georgia" w:hAnsi="Georgia"/>
        </w:rPr>
        <w:t xml:space="preserve"> che sarà riuscito a risparmiare di più</w:t>
      </w:r>
      <w:r w:rsidRPr="00A32460">
        <w:rPr>
          <w:rFonts w:ascii="Georgia" w:hAnsi="Georgia"/>
        </w:rPr>
        <w:t xml:space="preserve">. </w:t>
      </w:r>
    </w:p>
    <w:p w14:paraId="5EA980BB" w14:textId="77777777" w:rsidR="0065061F" w:rsidRPr="00921B26" w:rsidRDefault="0065061F" w:rsidP="0065061F">
      <w:pPr>
        <w:pStyle w:val="Paragrafoelenco"/>
        <w:ind w:right="567"/>
        <w:jc w:val="both"/>
        <w:rPr>
          <w:rFonts w:ascii="Georgia" w:hAnsi="Georgia"/>
        </w:rPr>
      </w:pPr>
    </w:p>
    <w:p w14:paraId="27BC60F9" w14:textId="18B58DFA" w:rsidR="0065061F" w:rsidRPr="00921B26" w:rsidRDefault="0065061F" w:rsidP="0065061F">
      <w:pPr>
        <w:pStyle w:val="Paragrafoelenco"/>
        <w:numPr>
          <w:ilvl w:val="0"/>
          <w:numId w:val="13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  <w:color w:val="000000"/>
        </w:rPr>
        <w:t>L’obiettivo è formare i cittadini del futuro, portandoli a riflettere sui propri comportamenti di spesa e risparmio, rendend0li consapevoli nella gestione dell</w:t>
      </w:r>
      <w:r w:rsidR="00FF74B9">
        <w:rPr>
          <w:rFonts w:ascii="Georgia" w:hAnsi="Georgia"/>
          <w:color w:val="000000"/>
        </w:rPr>
        <w:t>e</w:t>
      </w:r>
      <w:r w:rsidRPr="00921B26">
        <w:rPr>
          <w:rFonts w:ascii="Georgia" w:hAnsi="Georgia"/>
          <w:color w:val="000000"/>
        </w:rPr>
        <w:t xml:space="preserve"> loro </w:t>
      </w:r>
      <w:r w:rsidR="00FF74B9">
        <w:rPr>
          <w:rFonts w:ascii="Georgia" w:hAnsi="Georgia"/>
          <w:color w:val="000000"/>
        </w:rPr>
        <w:t>risorse</w:t>
      </w:r>
      <w:r w:rsidR="00FF74B9" w:rsidRPr="00921B26">
        <w:rPr>
          <w:rFonts w:ascii="Georgia" w:hAnsi="Georgia"/>
          <w:color w:val="000000"/>
        </w:rPr>
        <w:t xml:space="preserve"> </w:t>
      </w:r>
      <w:r w:rsidRPr="00921B26">
        <w:rPr>
          <w:rFonts w:ascii="Georgia" w:hAnsi="Georgia"/>
          <w:color w:val="000000"/>
        </w:rPr>
        <w:t>e attenti all’acquisto di servizi e/o prodotti a loro veramente utili</w:t>
      </w:r>
      <w:r w:rsidR="00FF74B9">
        <w:rPr>
          <w:rFonts w:ascii="Georgia" w:hAnsi="Georgia"/>
          <w:color w:val="000000"/>
        </w:rPr>
        <w:t>.</w:t>
      </w:r>
      <w:r w:rsidRPr="00921B26">
        <w:rPr>
          <w:rFonts w:ascii="Georgia" w:hAnsi="Georgia"/>
          <w:color w:val="000000"/>
        </w:rPr>
        <w:t xml:space="preserve"> </w:t>
      </w:r>
    </w:p>
    <w:p w14:paraId="00E0FE89" w14:textId="77777777" w:rsidR="0065061F" w:rsidRPr="00095084" w:rsidRDefault="0065061F" w:rsidP="0065061F">
      <w:pPr>
        <w:ind w:right="567"/>
        <w:jc w:val="both"/>
        <w:rPr>
          <w:rFonts w:ascii="Georgia" w:hAnsi="Georgia"/>
          <w:color w:val="000000"/>
        </w:rPr>
      </w:pPr>
    </w:p>
    <w:p w14:paraId="52918B96" w14:textId="6815A9F9" w:rsidR="0065061F" w:rsidRPr="00085658" w:rsidRDefault="0065061F" w:rsidP="0065061F">
      <w:pPr>
        <w:pStyle w:val="Paragrafoelenco"/>
        <w:numPr>
          <w:ilvl w:val="0"/>
          <w:numId w:val="13"/>
        </w:numPr>
        <w:ind w:right="567"/>
        <w:jc w:val="both"/>
        <w:rPr>
          <w:rFonts w:ascii="Georgia" w:hAnsi="Georgia"/>
          <w:color w:val="000000"/>
        </w:rPr>
      </w:pPr>
      <w:r w:rsidRPr="00921B26">
        <w:rPr>
          <w:rFonts w:ascii="Georgia" w:hAnsi="Georgia"/>
          <w:color w:val="000000"/>
        </w:rPr>
        <w:t>La discussione a fine mese è aperta a tutti i ragazzi</w:t>
      </w:r>
      <w:r w:rsidRPr="007F7822">
        <w:rPr>
          <w:rFonts w:ascii="Georgia" w:hAnsi="Georgia"/>
          <w:color w:val="000000"/>
        </w:rPr>
        <w:t>.</w:t>
      </w:r>
    </w:p>
    <w:p w14:paraId="34A4CDB7" w14:textId="77777777" w:rsidR="0065061F" w:rsidRPr="00085658" w:rsidRDefault="0065061F" w:rsidP="0065061F">
      <w:pPr>
        <w:ind w:right="567"/>
        <w:jc w:val="both"/>
        <w:rPr>
          <w:rFonts w:ascii="Georgia" w:hAnsi="Georgia"/>
        </w:rPr>
      </w:pPr>
    </w:p>
    <w:p w14:paraId="245031BB" w14:textId="77777777" w:rsidR="0065061F" w:rsidRPr="00921B26" w:rsidRDefault="0065061F" w:rsidP="0065061F">
      <w:pPr>
        <w:widowControl w:val="0"/>
        <w:ind w:left="567" w:right="567"/>
        <w:jc w:val="both"/>
        <w:rPr>
          <w:rFonts w:ascii="Georgia" w:eastAsia="Times New Roman" w:hAnsi="Georgia" w:cs="Arial"/>
          <w:bCs/>
          <w:color w:val="00B050"/>
        </w:rPr>
      </w:pPr>
      <w:r w:rsidRPr="00921B26">
        <w:rPr>
          <w:rFonts w:ascii="Georgia" w:hAnsi="Georgia"/>
          <w:color w:val="000000"/>
          <w:highlight w:val="yellow"/>
        </w:rPr>
        <w:t>----------------------------------------------------------------------------------------------</w:t>
      </w:r>
    </w:p>
    <w:p w14:paraId="339098EB" w14:textId="77777777" w:rsidR="0065061F" w:rsidRPr="00921B26" w:rsidRDefault="0065061F" w:rsidP="0065061F">
      <w:pPr>
        <w:widowControl w:val="0"/>
        <w:ind w:left="567" w:right="567"/>
        <w:jc w:val="center"/>
        <w:rPr>
          <w:rFonts w:ascii="Georgia" w:hAnsi="Georgia"/>
          <w:b/>
          <w:color w:val="000000"/>
          <w:sz w:val="28"/>
          <w:szCs w:val="28"/>
          <w:u w:val="single"/>
        </w:rPr>
      </w:pPr>
    </w:p>
    <w:p w14:paraId="4D473BDF" w14:textId="77777777" w:rsidR="0065061F" w:rsidRPr="00921B26" w:rsidRDefault="0065061F" w:rsidP="0065061F">
      <w:pPr>
        <w:widowControl w:val="0"/>
        <w:ind w:left="567" w:right="567"/>
        <w:jc w:val="center"/>
        <w:rPr>
          <w:rFonts w:ascii="Georgia" w:hAnsi="Georgia"/>
          <w:b/>
          <w:color w:val="000000"/>
          <w:sz w:val="28"/>
          <w:szCs w:val="28"/>
          <w:u w:val="single"/>
        </w:rPr>
      </w:pPr>
      <w:r w:rsidRPr="00921B26">
        <w:rPr>
          <w:rFonts w:ascii="Georgia" w:hAnsi="Georgia"/>
          <w:b/>
          <w:color w:val="000000"/>
          <w:sz w:val="28"/>
          <w:szCs w:val="28"/>
          <w:u w:val="single"/>
        </w:rPr>
        <w:t>PER APPROFONDIRE</w:t>
      </w:r>
    </w:p>
    <w:p w14:paraId="40D0C54F" w14:textId="77777777" w:rsidR="0065061F" w:rsidRPr="00921B26" w:rsidRDefault="0065061F" w:rsidP="0065061F">
      <w:pPr>
        <w:ind w:left="567" w:right="567"/>
        <w:jc w:val="both"/>
        <w:rPr>
          <w:rFonts w:ascii="Georgia" w:hAnsi="Georgia"/>
          <w:b/>
          <w:color w:val="000000"/>
          <w:u w:val="single"/>
        </w:rPr>
      </w:pPr>
    </w:p>
    <w:p w14:paraId="242E45BC" w14:textId="77777777" w:rsidR="0065061F" w:rsidRPr="00921B26" w:rsidRDefault="0065061F" w:rsidP="0065061F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  <w:sz w:val="28"/>
          <w:szCs w:val="28"/>
        </w:rPr>
      </w:pPr>
      <w:r w:rsidRPr="00921B26">
        <w:rPr>
          <w:rFonts w:ascii="Georgia" w:eastAsia="Times New Roman" w:hAnsi="Georgia"/>
          <w:b/>
          <w:bCs/>
          <w:color w:val="243953"/>
          <w:kern w:val="36"/>
          <w:sz w:val="28"/>
          <w:szCs w:val="28"/>
        </w:rPr>
        <w:t>Pianificazione finanziaria</w:t>
      </w:r>
    </w:p>
    <w:p w14:paraId="1FE57307" w14:textId="77777777" w:rsidR="0065061F" w:rsidRPr="00085658" w:rsidRDefault="0065061F" w:rsidP="0065061F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Cs/>
          <w:color w:val="243953"/>
          <w:kern w:val="36"/>
        </w:rPr>
      </w:pPr>
    </w:p>
    <w:p w14:paraId="407A9C86" w14:textId="77777777" w:rsidR="0065061F" w:rsidRPr="00921B26" w:rsidRDefault="00000000" w:rsidP="0065061F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Cs/>
          <w:color w:val="243953"/>
          <w:kern w:val="36"/>
        </w:rPr>
      </w:pPr>
      <w:hyperlink r:id="rId7" w:history="1">
        <w:r w:rsidR="0065061F" w:rsidRPr="00921B26">
          <w:rPr>
            <w:rStyle w:val="Collegamentoipertestuale"/>
            <w:rFonts w:ascii="Georgia" w:eastAsia="Times New Roman" w:hAnsi="Georgia"/>
            <w:bCs/>
            <w:kern w:val="36"/>
          </w:rPr>
          <w:t>www.soldionline.it/guide/basi-investimento/pianificazione-finanziaria-famiglia</w:t>
        </w:r>
      </w:hyperlink>
    </w:p>
    <w:p w14:paraId="3AD3975F" w14:textId="2B4F8A58" w:rsidR="0065061F" w:rsidRPr="00085658" w:rsidRDefault="0065061F" w:rsidP="0065061F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Cs/>
          <w:color w:val="243953"/>
          <w:kern w:val="36"/>
        </w:rPr>
      </w:pPr>
      <w:r w:rsidRPr="007F7822">
        <w:rPr>
          <w:rFonts w:ascii="Georgia" w:eastAsia="Times New Roman" w:hAnsi="Georgia"/>
          <w:bCs/>
          <w:color w:val="243953"/>
          <w:kern w:val="36"/>
        </w:rPr>
        <w:t>(</w:t>
      </w:r>
      <w:proofErr w:type="spellStart"/>
      <w:r w:rsidRPr="00085658">
        <w:rPr>
          <w:rFonts w:ascii="Georgia" w:eastAsia="Times New Roman" w:hAnsi="Georgia"/>
          <w:bCs/>
          <w:color w:val="243953"/>
          <w:kern w:val="36"/>
        </w:rPr>
        <w:t>SoldiOnline</w:t>
      </w:r>
      <w:proofErr w:type="spellEnd"/>
      <w:r w:rsidRPr="00085658">
        <w:rPr>
          <w:rFonts w:ascii="Georgia" w:eastAsia="Times New Roman" w:hAnsi="Georgia"/>
          <w:bCs/>
          <w:color w:val="243953"/>
          <w:kern w:val="36"/>
        </w:rPr>
        <w:t>-</w:t>
      </w:r>
      <w:r w:rsidRPr="009811A9">
        <w:rPr>
          <w:rFonts w:ascii="Georgia" w:eastAsia="Times New Roman" w:hAnsi="Georgia"/>
          <w:bCs/>
          <w:color w:val="243953"/>
          <w:kern w:val="36"/>
        </w:rPr>
        <w:t>Mondadori</w:t>
      </w:r>
      <w:r w:rsidR="009811A9" w:rsidRPr="009811A9">
        <w:rPr>
          <w:rFonts w:ascii="Georgia" w:eastAsia="Times New Roman" w:hAnsi="Georgia"/>
          <w:bCs/>
          <w:color w:val="243953"/>
          <w:kern w:val="36"/>
        </w:rPr>
        <w:t>: “</w:t>
      </w:r>
      <w:r w:rsidR="009811A9" w:rsidRPr="009811A9">
        <w:rPr>
          <w:rFonts w:ascii="Georgia" w:hAnsi="Georgia"/>
          <w:i/>
          <w:iCs/>
          <w:color w:val="000000"/>
          <w:shd w:val="clear" w:color="auto" w:fill="FFFFFF"/>
        </w:rPr>
        <w:t>La pianificazione finanziaria della famiglia</w:t>
      </w:r>
      <w:r w:rsidR="009811A9" w:rsidRPr="009811A9">
        <w:rPr>
          <w:rFonts w:ascii="Georgia" w:hAnsi="Georgia"/>
          <w:color w:val="000000"/>
          <w:shd w:val="clear" w:color="auto" w:fill="FFFFFF"/>
        </w:rPr>
        <w:t>”)</w:t>
      </w:r>
    </w:p>
    <w:p w14:paraId="6262F76B" w14:textId="77777777" w:rsidR="0065061F" w:rsidRPr="00921B26" w:rsidRDefault="0065061F" w:rsidP="0065061F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</w:rPr>
      </w:pPr>
    </w:p>
    <w:p w14:paraId="09BAB0E5" w14:textId="77777777" w:rsidR="0065061F" w:rsidRPr="00921B26" w:rsidRDefault="00000000" w:rsidP="0065061F">
      <w:pPr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</w:rPr>
      </w:pPr>
      <w:hyperlink r:id="rId8" w:history="1">
        <w:r w:rsidR="0065061F" w:rsidRPr="00921B26">
          <w:rPr>
            <w:rStyle w:val="Collegamentoipertestuale"/>
            <w:rFonts w:ascii="Georgia" w:hAnsi="Georgia"/>
          </w:rPr>
          <w:t>www.consob.it/web/investor-education/la-pianificazione-finanziaria</w:t>
        </w:r>
      </w:hyperlink>
    </w:p>
    <w:p w14:paraId="5A20FFAE" w14:textId="039BFED1" w:rsidR="0065061F" w:rsidRPr="00085658" w:rsidRDefault="0065061F" w:rsidP="0065061F">
      <w:pPr>
        <w:ind w:left="567" w:right="567"/>
        <w:jc w:val="both"/>
        <w:rPr>
          <w:rFonts w:ascii="Georgia" w:hAnsi="Georgia"/>
          <w:color w:val="000000"/>
        </w:rPr>
      </w:pPr>
      <w:r w:rsidRPr="007F7822">
        <w:rPr>
          <w:rFonts w:ascii="Georgia" w:hAnsi="Georgia"/>
          <w:color w:val="000000"/>
        </w:rPr>
        <w:t>(Consob</w:t>
      </w:r>
      <w:r w:rsidR="009811A9">
        <w:rPr>
          <w:rFonts w:ascii="Georgia" w:hAnsi="Georgia"/>
          <w:color w:val="000000"/>
        </w:rPr>
        <w:t>: “</w:t>
      </w:r>
      <w:r w:rsidR="009811A9" w:rsidRPr="009811A9">
        <w:rPr>
          <w:rFonts w:ascii="Georgia" w:hAnsi="Georgia"/>
          <w:i/>
          <w:iCs/>
          <w:color w:val="000000"/>
        </w:rPr>
        <w:t>Obiettivi di spesa, risparmio e investimento</w:t>
      </w:r>
      <w:r w:rsidR="009811A9">
        <w:rPr>
          <w:rFonts w:ascii="Georgia" w:hAnsi="Georgia"/>
          <w:color w:val="000000"/>
        </w:rPr>
        <w:t>”</w:t>
      </w:r>
      <w:r w:rsidRPr="007F7822">
        <w:rPr>
          <w:rFonts w:ascii="Georgia" w:hAnsi="Georgia"/>
          <w:color w:val="000000"/>
        </w:rPr>
        <w:t>)</w:t>
      </w:r>
    </w:p>
    <w:p w14:paraId="3EFDA2C8" w14:textId="77777777" w:rsidR="0065061F" w:rsidRPr="00085658" w:rsidRDefault="0065061F" w:rsidP="0065061F">
      <w:pPr>
        <w:ind w:left="567" w:right="567"/>
        <w:jc w:val="both"/>
        <w:rPr>
          <w:rFonts w:ascii="Georgia" w:hAnsi="Georgia"/>
          <w:color w:val="000000"/>
        </w:rPr>
      </w:pPr>
    </w:p>
    <w:p w14:paraId="235AB411" w14:textId="77777777" w:rsidR="0065061F" w:rsidRPr="00921B26" w:rsidRDefault="00000000" w:rsidP="0065061F">
      <w:pPr>
        <w:ind w:left="567" w:right="567"/>
        <w:jc w:val="both"/>
        <w:rPr>
          <w:rFonts w:ascii="Georgia" w:hAnsi="Georgia"/>
          <w:color w:val="000000"/>
        </w:rPr>
      </w:pPr>
      <w:hyperlink r:id="rId9" w:history="1">
        <w:r w:rsidR="0065061F" w:rsidRPr="00921B26">
          <w:rPr>
            <w:rStyle w:val="Collegamentoipertestuale"/>
            <w:rFonts w:ascii="Georgia" w:hAnsi="Georgia"/>
          </w:rPr>
          <w:t>www.consob.it/documents/11981/0/brochure+pianificazione+finanziaria/88957397-1cc5-4e91-b4fb-9847450e8f9c</w:t>
        </w:r>
      </w:hyperlink>
    </w:p>
    <w:p w14:paraId="69BAA8BF" w14:textId="0F17CAB8" w:rsidR="0065061F" w:rsidRPr="00085658" w:rsidRDefault="0065061F" w:rsidP="0065061F">
      <w:pPr>
        <w:ind w:left="567" w:right="567"/>
        <w:jc w:val="both"/>
        <w:rPr>
          <w:rFonts w:ascii="Georgia" w:hAnsi="Georgia"/>
          <w:color w:val="000000"/>
        </w:rPr>
      </w:pPr>
      <w:r w:rsidRPr="007F7822">
        <w:rPr>
          <w:rFonts w:ascii="Georgia" w:hAnsi="Georgia"/>
          <w:color w:val="000000"/>
        </w:rPr>
        <w:t>(Consob</w:t>
      </w:r>
      <w:r w:rsidR="009811A9">
        <w:rPr>
          <w:rFonts w:ascii="Georgia" w:hAnsi="Georgia"/>
          <w:color w:val="000000"/>
        </w:rPr>
        <w:t>: “</w:t>
      </w:r>
      <w:r w:rsidR="009811A9" w:rsidRPr="009811A9">
        <w:rPr>
          <w:rFonts w:ascii="Georgia" w:hAnsi="Georgia"/>
          <w:i/>
          <w:iCs/>
          <w:color w:val="000000"/>
        </w:rPr>
        <w:t>Impariamo a pianificare</w:t>
      </w:r>
      <w:r w:rsidR="009811A9">
        <w:rPr>
          <w:rFonts w:ascii="Georgia" w:hAnsi="Georgia"/>
          <w:color w:val="000000"/>
        </w:rPr>
        <w:t>”</w:t>
      </w:r>
      <w:r w:rsidRPr="007F7822">
        <w:rPr>
          <w:rFonts w:ascii="Georgia" w:hAnsi="Georgia"/>
          <w:color w:val="000000"/>
        </w:rPr>
        <w:t>)</w:t>
      </w:r>
    </w:p>
    <w:p w14:paraId="38E8868C" w14:textId="77777777" w:rsidR="0065061F" w:rsidRPr="00085658" w:rsidRDefault="0065061F" w:rsidP="0065061F">
      <w:pPr>
        <w:ind w:left="567" w:right="567"/>
        <w:jc w:val="both"/>
        <w:rPr>
          <w:rFonts w:ascii="Georgia" w:hAnsi="Georgia"/>
          <w:color w:val="000000"/>
        </w:rPr>
      </w:pPr>
    </w:p>
    <w:p w14:paraId="4B7E768F" w14:textId="77777777" w:rsidR="0065061F" w:rsidRPr="00EE4C5D" w:rsidRDefault="00000000" w:rsidP="009811A9">
      <w:pPr>
        <w:widowControl w:val="0"/>
        <w:ind w:left="567" w:right="567"/>
        <w:jc w:val="both"/>
        <w:rPr>
          <w:rStyle w:val="Collegamentoipertestuale"/>
          <w:rFonts w:ascii="Georgia" w:hAnsi="Georgia"/>
          <w:color w:val="0432FF"/>
        </w:rPr>
      </w:pPr>
      <w:hyperlink r:id="rId10" w:history="1">
        <w:r w:rsidR="0065061F" w:rsidRPr="00EE4C5D">
          <w:rPr>
            <w:rStyle w:val="Collegamentoipertestuale"/>
            <w:rFonts w:ascii="Georgia" w:hAnsi="Georgia"/>
            <w:color w:val="0432FF"/>
          </w:rPr>
          <w:t>www.familymi.com/calcolatore-budget</w:t>
        </w:r>
      </w:hyperlink>
    </w:p>
    <w:p w14:paraId="4D9733A6" w14:textId="7ADB1C51" w:rsidR="0065061F" w:rsidRPr="009811A9" w:rsidRDefault="0065061F" w:rsidP="009811A9">
      <w:pPr>
        <w:widowControl w:val="0"/>
        <w:ind w:left="567" w:right="567"/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9811A9">
        <w:rPr>
          <w:rFonts w:ascii="Georgia" w:hAnsi="Georgia"/>
          <w:color w:val="000000" w:themeColor="text1"/>
        </w:rPr>
        <w:lastRenderedPageBreak/>
        <w:t>(</w:t>
      </w:r>
      <w:r w:rsidRPr="009811A9">
        <w:rPr>
          <w:rFonts w:ascii="Georgia" w:eastAsia="Times New Roman" w:hAnsi="Georgia"/>
          <w:color w:val="000000" w:themeColor="text1"/>
          <w:shd w:val="clear" w:color="auto" w:fill="FFFFFF"/>
        </w:rPr>
        <w:t>progetto</w:t>
      </w:r>
      <w:r w:rsidRPr="009811A9">
        <w:rPr>
          <w:rStyle w:val="apple-converted-space"/>
          <w:rFonts w:ascii="Georgia" w:eastAsia="Times New Roman" w:hAnsi="Georgia"/>
          <w:color w:val="000000" w:themeColor="text1"/>
          <w:shd w:val="clear" w:color="auto" w:fill="FFFFFF"/>
        </w:rPr>
        <w:t xml:space="preserve"> </w:t>
      </w:r>
      <w:proofErr w:type="spellStart"/>
      <w:r w:rsidRPr="009811A9">
        <w:rPr>
          <w:rStyle w:val="Enfasigrassetto"/>
          <w:rFonts w:ascii="Georgia" w:eastAsia="Times New Roman" w:hAnsi="Georgia"/>
          <w:b w:val="0"/>
          <w:bCs w:val="0"/>
          <w:color w:val="000000" w:themeColor="text1"/>
        </w:rPr>
        <w:t>FamilyMI</w:t>
      </w:r>
      <w:proofErr w:type="spellEnd"/>
      <w:r w:rsidRPr="009811A9">
        <w:rPr>
          <w:rFonts w:ascii="Georgia" w:eastAsia="Times New Roman" w:hAnsi="Georgia"/>
          <w:color w:val="000000" w:themeColor="text1"/>
          <w:shd w:val="clear" w:color="auto" w:fill="FFFFFF"/>
        </w:rPr>
        <w:t xml:space="preserve">, </w:t>
      </w:r>
      <w:r w:rsidR="009811A9" w:rsidRPr="009811A9">
        <w:rPr>
          <w:rFonts w:ascii="Georgia" w:eastAsia="Times New Roman" w:hAnsi="Georgia"/>
          <w:color w:val="000000" w:themeColor="text1"/>
          <w:shd w:val="clear" w:color="auto" w:fill="FFFFFF"/>
        </w:rPr>
        <w:t>con la partecipazione di</w:t>
      </w:r>
      <w:r w:rsidRPr="009811A9">
        <w:rPr>
          <w:rFonts w:ascii="Georgia" w:eastAsia="Times New Roman" w:hAnsi="Georgia"/>
          <w:color w:val="000000" w:themeColor="text1"/>
          <w:shd w:val="clear" w:color="auto" w:fill="FFFFFF"/>
        </w:rPr>
        <w:t xml:space="preserve"> Fondazione Cariplo</w:t>
      </w:r>
      <w:r w:rsidR="009811A9" w:rsidRPr="009811A9">
        <w:rPr>
          <w:rFonts w:ascii="Georgia" w:eastAsia="Times New Roman" w:hAnsi="Georgia"/>
          <w:color w:val="000000" w:themeColor="text1"/>
          <w:shd w:val="clear" w:color="auto" w:fill="FFFFFF"/>
        </w:rPr>
        <w:t>: “</w:t>
      </w:r>
      <w:r w:rsidR="009811A9" w:rsidRPr="009811A9">
        <w:rPr>
          <w:rFonts w:ascii="Georgia" w:eastAsia="Times New Roman" w:hAnsi="Georgia"/>
          <w:i/>
          <w:iCs/>
          <w:color w:val="000000" w:themeColor="text1"/>
          <w:shd w:val="clear" w:color="auto" w:fill="FFFFFF"/>
        </w:rPr>
        <w:t>Calcolatore budget</w:t>
      </w:r>
      <w:r w:rsidR="009811A9" w:rsidRPr="009811A9">
        <w:rPr>
          <w:rFonts w:ascii="Georgia" w:eastAsia="Times New Roman" w:hAnsi="Georgia"/>
          <w:color w:val="000000" w:themeColor="text1"/>
          <w:shd w:val="clear" w:color="auto" w:fill="FFFFFF"/>
        </w:rPr>
        <w:t>”</w:t>
      </w:r>
      <w:r w:rsidRPr="009811A9">
        <w:rPr>
          <w:rFonts w:ascii="Georgia" w:eastAsia="Times New Roman" w:hAnsi="Georgia"/>
          <w:color w:val="000000" w:themeColor="text1"/>
          <w:shd w:val="clear" w:color="auto" w:fill="FFFFFF"/>
        </w:rPr>
        <w:t>)</w:t>
      </w:r>
    </w:p>
    <w:p w14:paraId="3CA55021" w14:textId="77777777" w:rsidR="0065061F" w:rsidRPr="009811A9" w:rsidRDefault="0065061F" w:rsidP="009811A9">
      <w:pPr>
        <w:widowControl w:val="0"/>
        <w:ind w:right="567"/>
        <w:jc w:val="both"/>
        <w:rPr>
          <w:rFonts w:ascii="Georgia" w:hAnsi="Georgia"/>
          <w:color w:val="000000" w:themeColor="text1"/>
        </w:rPr>
      </w:pPr>
    </w:p>
    <w:p w14:paraId="2CFFE040" w14:textId="77777777" w:rsidR="0065061F" w:rsidRPr="009811A9" w:rsidRDefault="0065061F" w:rsidP="009811A9">
      <w:pPr>
        <w:widowControl w:val="0"/>
        <w:ind w:left="567" w:right="567"/>
        <w:jc w:val="center"/>
        <w:rPr>
          <w:rFonts w:ascii="Georgia" w:hAnsi="Georgia"/>
          <w:b/>
          <w:bCs/>
          <w:color w:val="000000" w:themeColor="text1"/>
        </w:rPr>
      </w:pPr>
      <w:r w:rsidRPr="009811A9">
        <w:rPr>
          <w:rFonts w:ascii="Georgia" w:hAnsi="Georgia"/>
          <w:b/>
          <w:bCs/>
          <w:color w:val="000000" w:themeColor="text1"/>
        </w:rPr>
        <w:t>Spese per i consumi delle famiglie</w:t>
      </w:r>
    </w:p>
    <w:p w14:paraId="6F4ABE0E" w14:textId="77777777" w:rsidR="0065061F" w:rsidRPr="009811A9" w:rsidRDefault="0065061F" w:rsidP="009811A9">
      <w:pPr>
        <w:widowControl w:val="0"/>
        <w:ind w:left="567" w:right="567"/>
        <w:jc w:val="center"/>
        <w:rPr>
          <w:rFonts w:ascii="Georgia" w:hAnsi="Georgia"/>
          <w:color w:val="000000" w:themeColor="text1"/>
        </w:rPr>
      </w:pPr>
    </w:p>
    <w:p w14:paraId="216A11E1" w14:textId="77777777" w:rsidR="0065061F" w:rsidRPr="00EE4C5D" w:rsidRDefault="00000000" w:rsidP="009811A9">
      <w:pPr>
        <w:widowControl w:val="0"/>
        <w:ind w:left="567" w:right="567"/>
        <w:jc w:val="both"/>
        <w:rPr>
          <w:rFonts w:ascii="Georgia" w:hAnsi="Georgia"/>
          <w:color w:val="0432FF"/>
        </w:rPr>
      </w:pPr>
      <w:hyperlink r:id="rId11" w:history="1">
        <w:r w:rsidR="0065061F" w:rsidRPr="00EE4C5D">
          <w:rPr>
            <w:rStyle w:val="Collegamentoipertestuale"/>
            <w:rFonts w:ascii="Georgia" w:hAnsi="Georgia"/>
            <w:color w:val="0432FF"/>
          </w:rPr>
          <w:t>www.istat.it/it/files/2020/06/Spese-per-consumi-delle-famiglie.pdf</w:t>
        </w:r>
      </w:hyperlink>
    </w:p>
    <w:p w14:paraId="63F9E98D" w14:textId="77777777" w:rsidR="009811A9" w:rsidRPr="009811A9" w:rsidRDefault="0065061F" w:rsidP="009811A9">
      <w:pPr>
        <w:pStyle w:val="NormaleWeb"/>
        <w:widowControl w:val="0"/>
        <w:spacing w:before="0" w:beforeAutospacing="0" w:after="0" w:afterAutospacing="0"/>
        <w:ind w:firstLine="567"/>
        <w:rPr>
          <w:rFonts w:ascii="Georgia" w:eastAsia="Times New Roman" w:hAnsi="Georgia"/>
          <w:i/>
          <w:iCs/>
          <w:color w:val="000000" w:themeColor="text1"/>
        </w:rPr>
      </w:pPr>
      <w:r w:rsidRPr="009811A9">
        <w:rPr>
          <w:rFonts w:ascii="Georgia" w:hAnsi="Georgia"/>
          <w:color w:val="000000" w:themeColor="text1"/>
        </w:rPr>
        <w:t>(ISTAT</w:t>
      </w:r>
      <w:r w:rsidR="009811A9" w:rsidRPr="009811A9">
        <w:rPr>
          <w:rFonts w:ascii="Georgia" w:hAnsi="Georgia"/>
          <w:color w:val="000000" w:themeColor="text1"/>
        </w:rPr>
        <w:t>: “</w:t>
      </w:r>
      <w:r w:rsidR="009811A9" w:rsidRPr="009811A9">
        <w:rPr>
          <w:rFonts w:ascii="Georgia" w:eastAsia="Times New Roman" w:hAnsi="Georgia"/>
          <w:i/>
          <w:iCs/>
          <w:color w:val="000000" w:themeColor="text1"/>
        </w:rPr>
        <w:t xml:space="preserve">Nel 2019 spesa media mensile a 2.560 euro, </w:t>
      </w:r>
    </w:p>
    <w:p w14:paraId="7D3CA2B3" w14:textId="07C788E8" w:rsidR="0065061F" w:rsidRPr="009811A9" w:rsidRDefault="009811A9" w:rsidP="009811A9">
      <w:pPr>
        <w:widowControl w:val="0"/>
        <w:ind w:firstLine="567"/>
        <w:rPr>
          <w:rFonts w:ascii="Georgia" w:eastAsia="Times New Roman" w:hAnsi="Georgia"/>
          <w:color w:val="000000" w:themeColor="text1"/>
        </w:rPr>
      </w:pPr>
      <w:r w:rsidRPr="009811A9">
        <w:rPr>
          <w:rFonts w:ascii="Georgia" w:eastAsia="Times New Roman" w:hAnsi="Georgia"/>
          <w:i/>
          <w:iCs/>
          <w:color w:val="000000" w:themeColor="text1"/>
        </w:rPr>
        <w:t>stabile rispetto all’anno precedente</w:t>
      </w:r>
      <w:r w:rsidRPr="009811A9">
        <w:rPr>
          <w:rFonts w:ascii="Georgia" w:eastAsia="Times New Roman" w:hAnsi="Georgia"/>
          <w:color w:val="000000" w:themeColor="text1"/>
        </w:rPr>
        <w:t>”</w:t>
      </w:r>
      <w:r w:rsidR="0065061F" w:rsidRPr="009811A9">
        <w:rPr>
          <w:rFonts w:ascii="Georgia" w:hAnsi="Georgia"/>
          <w:color w:val="000000" w:themeColor="text1"/>
        </w:rPr>
        <w:t>)</w:t>
      </w:r>
    </w:p>
    <w:p w14:paraId="1A3AB58D" w14:textId="77777777" w:rsidR="0065061F" w:rsidRPr="009811A9" w:rsidRDefault="0065061F" w:rsidP="009811A9">
      <w:pPr>
        <w:widowControl w:val="0"/>
        <w:ind w:left="567" w:right="567"/>
        <w:jc w:val="both"/>
        <w:rPr>
          <w:rFonts w:ascii="Georgia" w:hAnsi="Georgia"/>
          <w:color w:val="000000" w:themeColor="text1"/>
        </w:rPr>
      </w:pPr>
    </w:p>
    <w:p w14:paraId="595393E6" w14:textId="77777777" w:rsidR="0065061F" w:rsidRPr="00EE4C5D" w:rsidRDefault="00000000" w:rsidP="009811A9">
      <w:pPr>
        <w:widowControl w:val="0"/>
        <w:ind w:left="567" w:right="567"/>
        <w:jc w:val="both"/>
        <w:rPr>
          <w:rFonts w:ascii="Georgia" w:hAnsi="Georgia"/>
          <w:color w:val="0432FF"/>
        </w:rPr>
      </w:pPr>
      <w:hyperlink r:id="rId12" w:history="1">
        <w:r w:rsidR="0065061F" w:rsidRPr="00EE4C5D">
          <w:rPr>
            <w:rStyle w:val="Collegamentoipertestuale"/>
            <w:rFonts w:ascii="Georgia" w:hAnsi="Georgia"/>
            <w:color w:val="0432FF"/>
          </w:rPr>
          <w:t>www.istat.it/it/archivio/71980</w:t>
        </w:r>
      </w:hyperlink>
    </w:p>
    <w:p w14:paraId="765DC8CD" w14:textId="24AFE415" w:rsidR="0065061F" w:rsidRPr="009811A9" w:rsidRDefault="0065061F" w:rsidP="009811A9">
      <w:pPr>
        <w:pStyle w:val="Titolo1"/>
        <w:widowControl w:val="0"/>
        <w:spacing w:before="0" w:beforeAutospacing="0" w:after="0" w:afterAutospacing="0"/>
        <w:ind w:firstLine="567"/>
        <w:rPr>
          <w:rFonts w:ascii="Georgia" w:hAnsi="Georgia"/>
          <w:b w:val="0"/>
          <w:bCs w:val="0"/>
          <w:caps/>
          <w:color w:val="000000" w:themeColor="text1"/>
          <w:sz w:val="24"/>
          <w:szCs w:val="24"/>
        </w:rPr>
      </w:pPr>
      <w:r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(ISTAT</w:t>
      </w:r>
      <w:r w:rsidR="009811A9"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: “</w:t>
      </w:r>
      <w:r w:rsidR="009811A9" w:rsidRPr="009811A9">
        <w:rPr>
          <w:rFonts w:ascii="Georgia" w:hAnsi="Georgia"/>
          <w:b w:val="0"/>
          <w:bCs w:val="0"/>
          <w:i/>
          <w:iCs/>
          <w:color w:val="000000" w:themeColor="text1"/>
          <w:sz w:val="24"/>
          <w:szCs w:val="24"/>
        </w:rPr>
        <w:t>Indagine sulle spese delle famiglie</w:t>
      </w:r>
      <w:r w:rsidR="009811A9" w:rsidRPr="009811A9">
        <w:rPr>
          <w:rFonts w:ascii="Georgia" w:hAnsi="Georgia"/>
          <w:b w:val="0"/>
          <w:bCs w:val="0"/>
          <w:caps/>
          <w:color w:val="000000" w:themeColor="text1"/>
          <w:sz w:val="24"/>
          <w:szCs w:val="24"/>
        </w:rPr>
        <w:t>”</w:t>
      </w:r>
      <w:r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)</w:t>
      </w:r>
    </w:p>
    <w:p w14:paraId="06ED500B" w14:textId="77777777" w:rsidR="0065061F" w:rsidRPr="009811A9" w:rsidRDefault="0065061F" w:rsidP="009811A9">
      <w:pPr>
        <w:widowControl w:val="0"/>
        <w:ind w:left="567" w:right="567"/>
        <w:jc w:val="both"/>
        <w:rPr>
          <w:rFonts w:ascii="Georgia" w:hAnsi="Georgia"/>
          <w:color w:val="000000" w:themeColor="text1"/>
        </w:rPr>
      </w:pPr>
    </w:p>
    <w:p w14:paraId="52B78012" w14:textId="64B92600" w:rsidR="00EE4C5D" w:rsidRPr="00EE4C5D" w:rsidRDefault="00000000" w:rsidP="00EE4C5D">
      <w:pPr>
        <w:widowControl w:val="0"/>
        <w:ind w:left="567" w:right="567"/>
        <w:jc w:val="both"/>
        <w:rPr>
          <w:rFonts w:ascii="Georgia" w:hAnsi="Georgia"/>
          <w:color w:val="0432FF"/>
          <w:u w:val="single"/>
        </w:rPr>
      </w:pPr>
      <w:hyperlink r:id="rId13" w:history="1">
        <w:r w:rsidR="0065061F" w:rsidRPr="00EE4C5D">
          <w:rPr>
            <w:rStyle w:val="Collegamentoipertestuale"/>
            <w:rFonts w:ascii="Georgia" w:hAnsi="Georgia"/>
            <w:color w:val="0432FF"/>
          </w:rPr>
          <w:t>www.infodata.ilsole24ore.com/2019/08/31/scopri-la-tua-famiglia-spende-rispetto-alla-media</w:t>
        </w:r>
      </w:hyperlink>
    </w:p>
    <w:p w14:paraId="679B39D9" w14:textId="29D0AD2E" w:rsidR="0065061F" w:rsidRPr="009811A9" w:rsidRDefault="0065061F" w:rsidP="009811A9">
      <w:pPr>
        <w:pStyle w:val="Titolo1"/>
        <w:widowControl w:val="0"/>
        <w:spacing w:before="0" w:beforeAutospacing="0" w:after="0" w:afterAutospacing="0"/>
        <w:ind w:left="567"/>
        <w:rPr>
          <w:rFonts w:ascii="Georgia" w:hAnsi="Georgia"/>
          <w:b w:val="0"/>
          <w:bCs w:val="0"/>
          <w:color w:val="000000" w:themeColor="text1"/>
          <w:sz w:val="24"/>
          <w:szCs w:val="24"/>
        </w:rPr>
      </w:pPr>
      <w:r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(il Sole 24ORE</w:t>
      </w:r>
      <w:r w:rsidR="009811A9"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: “</w:t>
      </w:r>
      <w:r w:rsidR="009811A9" w:rsidRPr="009811A9">
        <w:rPr>
          <w:rFonts w:ascii="Georgia" w:hAnsi="Georgia"/>
          <w:b w:val="0"/>
          <w:bCs w:val="0"/>
          <w:i/>
          <w:iCs/>
          <w:color w:val="000000" w:themeColor="text1"/>
          <w:sz w:val="24"/>
          <w:szCs w:val="24"/>
        </w:rPr>
        <w:t>Vuoi sapere se la tua famiglia spende troppo rispetto alla medi</w:t>
      </w:r>
      <w:r w:rsidR="00EE4C5D">
        <w:rPr>
          <w:rFonts w:ascii="Georgia" w:hAnsi="Georgia"/>
          <w:b w:val="0"/>
          <w:bCs w:val="0"/>
          <w:i/>
          <w:iCs/>
          <w:color w:val="000000" w:themeColor="text1"/>
          <w:sz w:val="24"/>
          <w:szCs w:val="24"/>
        </w:rPr>
        <w:t>a</w:t>
      </w:r>
      <w:r w:rsidR="009811A9" w:rsidRPr="009811A9">
        <w:rPr>
          <w:rFonts w:ascii="Georgia" w:hAnsi="Georgia"/>
          <w:b w:val="0"/>
          <w:bCs w:val="0"/>
          <w:i/>
          <w:iCs/>
          <w:color w:val="000000" w:themeColor="text1"/>
          <w:sz w:val="24"/>
          <w:szCs w:val="24"/>
        </w:rPr>
        <w:t>?</w:t>
      </w:r>
      <w:r w:rsidR="009811A9"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”)</w:t>
      </w:r>
    </w:p>
    <w:p w14:paraId="490723DB" w14:textId="77777777" w:rsidR="0065061F" w:rsidRPr="009811A9" w:rsidRDefault="0065061F" w:rsidP="009811A9">
      <w:pPr>
        <w:widowControl w:val="0"/>
        <w:ind w:right="567"/>
        <w:jc w:val="both"/>
        <w:rPr>
          <w:rFonts w:ascii="Georgia" w:hAnsi="Georgia"/>
          <w:color w:val="000000" w:themeColor="text1"/>
        </w:rPr>
      </w:pPr>
    </w:p>
    <w:p w14:paraId="31F76339" w14:textId="77777777" w:rsidR="0065061F" w:rsidRPr="00EE4C5D" w:rsidRDefault="00000000" w:rsidP="009811A9">
      <w:pPr>
        <w:widowControl w:val="0"/>
        <w:ind w:left="567" w:right="567"/>
        <w:jc w:val="both"/>
        <w:rPr>
          <w:rFonts w:ascii="Georgia" w:hAnsi="Georgia"/>
          <w:color w:val="0432FF"/>
        </w:rPr>
      </w:pPr>
      <w:hyperlink r:id="rId14" w:history="1">
        <w:r w:rsidR="0065061F" w:rsidRPr="00EE4C5D">
          <w:rPr>
            <w:rStyle w:val="Collegamentoipertestuale"/>
            <w:rFonts w:ascii="Georgia" w:hAnsi="Georgia"/>
            <w:color w:val="0432FF"/>
          </w:rPr>
          <w:t>www.repubblica.it/economia/2019/06/11/news/le_famiglie_italiane_spendono_2_571_euro_al_mese_quelle_ricche_oltre_cinque_volte_piu_di_quelle_povere_-228502001</w:t>
        </w:r>
      </w:hyperlink>
    </w:p>
    <w:p w14:paraId="7AA6534D" w14:textId="5A548C4A" w:rsidR="0065061F" w:rsidRPr="009811A9" w:rsidRDefault="0065061F" w:rsidP="009811A9">
      <w:pPr>
        <w:pStyle w:val="Titolo1"/>
        <w:widowControl w:val="0"/>
        <w:spacing w:before="0" w:beforeAutospacing="0" w:after="0" w:afterAutospacing="0"/>
        <w:ind w:left="567"/>
        <w:rPr>
          <w:rFonts w:ascii="Georgia" w:hAnsi="Georgia"/>
          <w:b w:val="0"/>
          <w:bCs w:val="0"/>
          <w:color w:val="000000" w:themeColor="text1"/>
          <w:sz w:val="24"/>
          <w:szCs w:val="24"/>
        </w:rPr>
      </w:pPr>
      <w:r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(la Repubblica</w:t>
      </w:r>
      <w:r w:rsidR="009811A9"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: “</w:t>
      </w:r>
      <w:r w:rsidR="009811A9" w:rsidRPr="009811A9">
        <w:rPr>
          <w:rFonts w:ascii="Georgia" w:hAnsi="Georgia"/>
          <w:b w:val="0"/>
          <w:bCs w:val="0"/>
          <w:i/>
          <w:iCs/>
          <w:color w:val="000000" w:themeColor="text1"/>
          <w:sz w:val="24"/>
          <w:szCs w:val="24"/>
        </w:rPr>
        <w:t>Le famiglie italiane spendono 2.571 euro al mese. Quelle ricche oltre cinque volte più di quelle pover</w:t>
      </w:r>
      <w:r w:rsidR="00705158">
        <w:rPr>
          <w:rFonts w:ascii="Georgia" w:hAnsi="Georgia"/>
          <w:b w:val="0"/>
          <w:bCs w:val="0"/>
          <w:i/>
          <w:iCs/>
          <w:color w:val="000000" w:themeColor="text1"/>
          <w:sz w:val="24"/>
          <w:szCs w:val="24"/>
        </w:rPr>
        <w:t>e</w:t>
      </w:r>
      <w:r w:rsidR="009811A9"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”</w:t>
      </w:r>
      <w:r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)</w:t>
      </w:r>
    </w:p>
    <w:p w14:paraId="59D6A9C1" w14:textId="77777777" w:rsidR="0065061F" w:rsidRPr="00085658" w:rsidRDefault="0065061F" w:rsidP="0065061F">
      <w:pPr>
        <w:ind w:left="567" w:right="567"/>
        <w:jc w:val="both"/>
        <w:rPr>
          <w:rFonts w:ascii="Georgia" w:hAnsi="Georgia"/>
        </w:rPr>
      </w:pPr>
    </w:p>
    <w:p w14:paraId="1B3B49D3" w14:textId="77777777" w:rsidR="0065061F" w:rsidRPr="00085658" w:rsidRDefault="0065061F" w:rsidP="0065061F">
      <w:pPr>
        <w:ind w:left="567" w:right="567"/>
        <w:jc w:val="center"/>
        <w:rPr>
          <w:rFonts w:ascii="Georgia" w:hAnsi="Georgia"/>
          <w:b/>
          <w:sz w:val="28"/>
          <w:szCs w:val="28"/>
        </w:rPr>
      </w:pPr>
      <w:r w:rsidRPr="00085658">
        <w:rPr>
          <w:rFonts w:ascii="Georgia" w:hAnsi="Georgia"/>
          <w:b/>
          <w:sz w:val="28"/>
          <w:szCs w:val="28"/>
        </w:rPr>
        <w:t>Il risparmio</w:t>
      </w:r>
    </w:p>
    <w:p w14:paraId="4C8BEF08" w14:textId="77777777" w:rsidR="0065061F" w:rsidRPr="00921B26" w:rsidRDefault="0065061F" w:rsidP="0065061F">
      <w:pPr>
        <w:ind w:left="567" w:right="567"/>
        <w:jc w:val="center"/>
        <w:rPr>
          <w:rFonts w:ascii="Georgia" w:hAnsi="Georgia"/>
          <w:b/>
          <w:sz w:val="28"/>
          <w:szCs w:val="28"/>
        </w:rPr>
      </w:pPr>
    </w:p>
    <w:p w14:paraId="2F5DD568" w14:textId="77777777" w:rsidR="0065061F" w:rsidRPr="00921B26" w:rsidRDefault="00000000" w:rsidP="0065061F">
      <w:pPr>
        <w:ind w:left="567" w:right="567"/>
        <w:jc w:val="both"/>
        <w:rPr>
          <w:rFonts w:ascii="Georgia" w:hAnsi="Georgia"/>
        </w:rPr>
      </w:pPr>
      <w:hyperlink r:id="rId15" w:history="1">
        <w:r w:rsidR="0065061F" w:rsidRPr="00921B26">
          <w:rPr>
            <w:rStyle w:val="Collegamentoipertestuale"/>
            <w:rFonts w:ascii="Georgia" w:hAnsi="Georgia"/>
          </w:rPr>
          <w:t>www.treccani.it/enciclopedia/risparmio_%28Dizionario-di-Economia-e-Finanza%29</w:t>
        </w:r>
      </w:hyperlink>
    </w:p>
    <w:p w14:paraId="3DD0C5E8" w14:textId="785F543B" w:rsidR="0065061F" w:rsidRPr="007F7822" w:rsidRDefault="0065061F" w:rsidP="0065061F">
      <w:pPr>
        <w:widowControl w:val="0"/>
        <w:shd w:val="clear" w:color="auto" w:fill="FFFFFF"/>
        <w:ind w:right="567" w:firstLine="567"/>
        <w:jc w:val="both"/>
        <w:textAlignment w:val="baseline"/>
        <w:outlineLvl w:val="0"/>
        <w:rPr>
          <w:rFonts w:ascii="Georgia" w:eastAsia="Times New Roman" w:hAnsi="Georgia"/>
          <w:bCs/>
          <w:color w:val="243953"/>
          <w:kern w:val="36"/>
          <w:lang w:val="es-ES"/>
        </w:rPr>
      </w:pPr>
      <w:r w:rsidRPr="007F7822">
        <w:rPr>
          <w:rFonts w:ascii="Georgia" w:eastAsia="Times New Roman" w:hAnsi="Georgia"/>
          <w:bCs/>
          <w:color w:val="243953"/>
          <w:kern w:val="36"/>
          <w:lang w:val="es-ES"/>
        </w:rPr>
        <w:t xml:space="preserve">(Enciclopedia </w:t>
      </w:r>
      <w:proofErr w:type="spellStart"/>
      <w:r w:rsidRPr="007F7822">
        <w:rPr>
          <w:rFonts w:ascii="Georgia" w:eastAsia="Times New Roman" w:hAnsi="Georgia"/>
          <w:bCs/>
          <w:color w:val="243953"/>
          <w:kern w:val="36"/>
          <w:lang w:val="es-ES"/>
        </w:rPr>
        <w:t>Treccani</w:t>
      </w:r>
      <w:proofErr w:type="spellEnd"/>
      <w:r w:rsidR="004468E9">
        <w:rPr>
          <w:rFonts w:ascii="Georgia" w:eastAsia="Times New Roman" w:hAnsi="Georgia"/>
          <w:bCs/>
          <w:color w:val="243953"/>
          <w:kern w:val="36"/>
          <w:lang w:val="es-ES"/>
        </w:rPr>
        <w:t>: “</w:t>
      </w:r>
      <w:proofErr w:type="spellStart"/>
      <w:r w:rsidR="004468E9" w:rsidRPr="004468E9">
        <w:rPr>
          <w:rFonts w:ascii="Georgia" w:eastAsia="Times New Roman" w:hAnsi="Georgia"/>
          <w:bCs/>
          <w:i/>
          <w:iCs/>
          <w:color w:val="243953"/>
          <w:kern w:val="36"/>
          <w:lang w:val="es-ES"/>
        </w:rPr>
        <w:t>Risparmio</w:t>
      </w:r>
      <w:proofErr w:type="spellEnd"/>
      <w:r w:rsidR="004468E9">
        <w:rPr>
          <w:rFonts w:ascii="Georgia" w:eastAsia="Times New Roman" w:hAnsi="Georgia"/>
          <w:bCs/>
          <w:color w:val="243953"/>
          <w:kern w:val="36"/>
          <w:lang w:val="es-ES"/>
        </w:rPr>
        <w:t>”</w:t>
      </w:r>
      <w:r w:rsidRPr="007F7822">
        <w:rPr>
          <w:rFonts w:ascii="Georgia" w:eastAsia="Times New Roman" w:hAnsi="Georgia"/>
          <w:bCs/>
          <w:color w:val="243953"/>
          <w:kern w:val="36"/>
          <w:lang w:val="es-ES"/>
        </w:rPr>
        <w:t>)</w:t>
      </w:r>
    </w:p>
    <w:p w14:paraId="0D4527EE" w14:textId="77777777" w:rsidR="0065061F" w:rsidRPr="00085658" w:rsidRDefault="0065061F" w:rsidP="0065061F">
      <w:pPr>
        <w:widowControl w:val="0"/>
        <w:shd w:val="clear" w:color="auto" w:fill="FFFFFF"/>
        <w:ind w:right="567"/>
        <w:jc w:val="both"/>
        <w:textAlignment w:val="baseline"/>
        <w:outlineLvl w:val="0"/>
        <w:rPr>
          <w:rFonts w:ascii="Georgia" w:eastAsia="Times New Roman" w:hAnsi="Georgia"/>
          <w:bCs/>
          <w:color w:val="243953"/>
          <w:kern w:val="36"/>
        </w:rPr>
      </w:pPr>
    </w:p>
    <w:p w14:paraId="3119965A" w14:textId="77777777" w:rsidR="0065061F" w:rsidRPr="00921B26" w:rsidRDefault="00000000" w:rsidP="0065061F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Cs/>
          <w:color w:val="243953"/>
          <w:kern w:val="36"/>
        </w:rPr>
      </w:pPr>
      <w:hyperlink r:id="rId16" w:history="1">
        <w:r w:rsidR="0065061F" w:rsidRPr="00921B26">
          <w:rPr>
            <w:rStyle w:val="Collegamentoipertestuale"/>
            <w:rFonts w:ascii="Georgia" w:eastAsia="Times New Roman" w:hAnsi="Georgia"/>
            <w:bCs/>
            <w:kern w:val="36"/>
          </w:rPr>
          <w:t>www.museodelrisparmio.it/il-risparmio</w:t>
        </w:r>
      </w:hyperlink>
    </w:p>
    <w:p w14:paraId="3DA9B9B6" w14:textId="11BA1C52" w:rsidR="0065061F" w:rsidRPr="00085658" w:rsidRDefault="0065061F" w:rsidP="0065061F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Cs/>
          <w:color w:val="243953"/>
          <w:kern w:val="36"/>
        </w:rPr>
      </w:pPr>
      <w:r w:rsidRPr="007F7822">
        <w:rPr>
          <w:rFonts w:ascii="Georgia" w:eastAsia="Times New Roman" w:hAnsi="Georgia"/>
          <w:bCs/>
          <w:color w:val="243953"/>
          <w:kern w:val="36"/>
        </w:rPr>
        <w:t>(Museo del Risparmio</w:t>
      </w:r>
      <w:r w:rsidR="004468E9">
        <w:rPr>
          <w:rFonts w:ascii="Georgia" w:eastAsia="Times New Roman" w:hAnsi="Georgia"/>
          <w:bCs/>
          <w:color w:val="243953"/>
          <w:kern w:val="36"/>
        </w:rPr>
        <w:t>: “</w:t>
      </w:r>
      <w:r w:rsidR="004468E9" w:rsidRPr="004468E9">
        <w:rPr>
          <w:rFonts w:ascii="Georgia" w:eastAsia="Times New Roman" w:hAnsi="Georgia"/>
          <w:bCs/>
          <w:i/>
          <w:iCs/>
          <w:color w:val="243953"/>
          <w:kern w:val="36"/>
        </w:rPr>
        <w:t>Il risparmio</w:t>
      </w:r>
      <w:r w:rsidR="004468E9">
        <w:rPr>
          <w:rFonts w:ascii="Georgia" w:eastAsia="Times New Roman" w:hAnsi="Georgia"/>
          <w:bCs/>
          <w:color w:val="243953"/>
          <w:kern w:val="36"/>
        </w:rPr>
        <w:t>”</w:t>
      </w:r>
      <w:r w:rsidRPr="00085658">
        <w:rPr>
          <w:rFonts w:ascii="Georgia" w:eastAsia="Times New Roman" w:hAnsi="Georgia"/>
          <w:bCs/>
          <w:color w:val="243953"/>
          <w:kern w:val="36"/>
        </w:rPr>
        <w:t>)</w:t>
      </w:r>
    </w:p>
    <w:p w14:paraId="3530C372" w14:textId="77777777" w:rsidR="0065061F" w:rsidRPr="00921B26" w:rsidRDefault="0065061F" w:rsidP="0065061F">
      <w:pPr>
        <w:widowControl w:val="0"/>
        <w:shd w:val="clear" w:color="auto" w:fill="FFFFFF"/>
        <w:ind w:right="567"/>
        <w:jc w:val="both"/>
        <w:textAlignment w:val="baseline"/>
        <w:outlineLvl w:val="0"/>
        <w:rPr>
          <w:rFonts w:ascii="Georgia" w:eastAsia="Times New Roman" w:hAnsi="Georgia"/>
          <w:bCs/>
          <w:color w:val="243953"/>
          <w:kern w:val="36"/>
        </w:rPr>
      </w:pPr>
    </w:p>
    <w:p w14:paraId="2AC6C355" w14:textId="77777777" w:rsidR="0065061F" w:rsidRPr="00921B26" w:rsidRDefault="0065061F" w:rsidP="0065061F">
      <w:pPr>
        <w:ind w:left="567" w:right="567"/>
        <w:jc w:val="both"/>
        <w:rPr>
          <w:rFonts w:ascii="Georgia" w:hAnsi="Georgia"/>
        </w:rPr>
      </w:pPr>
    </w:p>
    <w:p w14:paraId="0E6E248B" w14:textId="77777777" w:rsidR="00112A01" w:rsidRDefault="00112A01"/>
    <w:sectPr w:rsidR="00112A01" w:rsidSect="00E1722D">
      <w:footerReference w:type="even" r:id="rId17"/>
      <w:footerReference w:type="default" r:id="rId18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7508C" w14:textId="77777777" w:rsidR="00CE26F1" w:rsidRDefault="00CE26F1">
      <w:r>
        <w:separator/>
      </w:r>
    </w:p>
  </w:endnote>
  <w:endnote w:type="continuationSeparator" w:id="0">
    <w:p w14:paraId="501E929F" w14:textId="77777777" w:rsidR="00CE26F1" w:rsidRDefault="00CE2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9112D" w14:textId="77777777" w:rsidR="00D65479" w:rsidRDefault="0065061F" w:rsidP="00B73A5B">
    <w:pPr>
      <w:pStyle w:val="Pidipagina"/>
      <w:framePr w:wrap="none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9E4AAF6" w14:textId="77777777" w:rsidR="00D65479" w:rsidRDefault="000000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09D5" w14:textId="77777777" w:rsidR="00D65479" w:rsidRDefault="0065061F" w:rsidP="00B73A5B">
    <w:pPr>
      <w:pStyle w:val="Pidipagina"/>
      <w:framePr w:wrap="none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8</w:t>
    </w:r>
    <w:r>
      <w:rPr>
        <w:rStyle w:val="Numeropagina"/>
      </w:rPr>
      <w:fldChar w:fldCharType="end"/>
    </w:r>
  </w:p>
  <w:p w14:paraId="65ECEE91" w14:textId="77777777" w:rsidR="00D65479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B6371" w14:textId="77777777" w:rsidR="00CE26F1" w:rsidRDefault="00CE26F1">
      <w:r>
        <w:separator/>
      </w:r>
    </w:p>
  </w:footnote>
  <w:footnote w:type="continuationSeparator" w:id="0">
    <w:p w14:paraId="7F1CBAA8" w14:textId="77777777" w:rsidR="00CE26F1" w:rsidRDefault="00CE2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207A"/>
    <w:multiLevelType w:val="hybridMultilevel"/>
    <w:tmpl w:val="2A8A7518"/>
    <w:lvl w:ilvl="0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9F11420"/>
    <w:multiLevelType w:val="hybridMultilevel"/>
    <w:tmpl w:val="0D8AD584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0F80618"/>
    <w:multiLevelType w:val="hybridMultilevel"/>
    <w:tmpl w:val="993076AA"/>
    <w:lvl w:ilvl="0" w:tplc="0410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 w15:restartNumberingAfterBreak="0">
    <w:nsid w:val="26F83FD1"/>
    <w:multiLevelType w:val="hybridMultilevel"/>
    <w:tmpl w:val="F228A74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E83B56"/>
    <w:multiLevelType w:val="hybridMultilevel"/>
    <w:tmpl w:val="387074B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E964320"/>
    <w:multiLevelType w:val="hybridMultilevel"/>
    <w:tmpl w:val="FD5A0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7025C3"/>
    <w:multiLevelType w:val="hybridMultilevel"/>
    <w:tmpl w:val="2DD4648E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DEC2E81"/>
    <w:multiLevelType w:val="hybridMultilevel"/>
    <w:tmpl w:val="9E9E8CF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F506E86"/>
    <w:multiLevelType w:val="hybridMultilevel"/>
    <w:tmpl w:val="9A10E9BE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8964831"/>
    <w:multiLevelType w:val="hybridMultilevel"/>
    <w:tmpl w:val="1726734A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22C6A9A"/>
    <w:multiLevelType w:val="hybridMultilevel"/>
    <w:tmpl w:val="C85604A0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4BA7689"/>
    <w:multiLevelType w:val="hybridMultilevel"/>
    <w:tmpl w:val="6446634C"/>
    <w:lvl w:ilvl="0" w:tplc="EE306846">
      <w:start w:val="1"/>
      <w:numFmt w:val="decimal"/>
      <w:lvlText w:val="%1."/>
      <w:lvlJc w:val="left"/>
      <w:pPr>
        <w:ind w:left="236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3087" w:hanging="360"/>
      </w:pPr>
    </w:lvl>
    <w:lvl w:ilvl="2" w:tplc="B92C3F6E">
      <w:start w:val="1"/>
      <w:numFmt w:val="upperLetter"/>
      <w:lvlText w:val="%3﷒"/>
      <w:lvlJc w:val="left"/>
      <w:pPr>
        <w:ind w:left="3987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ind w:left="4527" w:hanging="360"/>
      </w:pPr>
    </w:lvl>
    <w:lvl w:ilvl="4" w:tplc="04100019" w:tentative="1">
      <w:start w:val="1"/>
      <w:numFmt w:val="lowerLetter"/>
      <w:lvlText w:val="%5."/>
      <w:lvlJc w:val="left"/>
      <w:pPr>
        <w:ind w:left="5247" w:hanging="360"/>
      </w:pPr>
    </w:lvl>
    <w:lvl w:ilvl="5" w:tplc="0410001B" w:tentative="1">
      <w:start w:val="1"/>
      <w:numFmt w:val="lowerRoman"/>
      <w:lvlText w:val="%6."/>
      <w:lvlJc w:val="right"/>
      <w:pPr>
        <w:ind w:left="5967" w:hanging="180"/>
      </w:pPr>
    </w:lvl>
    <w:lvl w:ilvl="6" w:tplc="0410000F" w:tentative="1">
      <w:start w:val="1"/>
      <w:numFmt w:val="decimal"/>
      <w:lvlText w:val="%7."/>
      <w:lvlJc w:val="left"/>
      <w:pPr>
        <w:ind w:left="6687" w:hanging="360"/>
      </w:pPr>
    </w:lvl>
    <w:lvl w:ilvl="7" w:tplc="04100019" w:tentative="1">
      <w:start w:val="1"/>
      <w:numFmt w:val="lowerLetter"/>
      <w:lvlText w:val="%8."/>
      <w:lvlJc w:val="left"/>
      <w:pPr>
        <w:ind w:left="7407" w:hanging="360"/>
      </w:pPr>
    </w:lvl>
    <w:lvl w:ilvl="8" w:tplc="0410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2" w15:restartNumberingAfterBreak="0">
    <w:nsid w:val="698E3D08"/>
    <w:multiLevelType w:val="hybridMultilevel"/>
    <w:tmpl w:val="50705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D8221B"/>
    <w:multiLevelType w:val="hybridMultilevel"/>
    <w:tmpl w:val="21426A0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660F9D2">
      <w:numFmt w:val="bullet"/>
      <w:lvlText w:val="-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768231688">
    <w:abstractNumId w:val="4"/>
  </w:num>
  <w:num w:numId="2" w16cid:durableId="1394620367">
    <w:abstractNumId w:val="3"/>
  </w:num>
  <w:num w:numId="3" w16cid:durableId="510218593">
    <w:abstractNumId w:val="13"/>
  </w:num>
  <w:num w:numId="4" w16cid:durableId="2055733969">
    <w:abstractNumId w:val="7"/>
  </w:num>
  <w:num w:numId="5" w16cid:durableId="1711105830">
    <w:abstractNumId w:val="2"/>
  </w:num>
  <w:num w:numId="6" w16cid:durableId="2015843063">
    <w:abstractNumId w:val="11"/>
  </w:num>
  <w:num w:numId="7" w16cid:durableId="15272213">
    <w:abstractNumId w:val="5"/>
  </w:num>
  <w:num w:numId="8" w16cid:durableId="222448943">
    <w:abstractNumId w:val="6"/>
  </w:num>
  <w:num w:numId="9" w16cid:durableId="675301524">
    <w:abstractNumId w:val="9"/>
  </w:num>
  <w:num w:numId="10" w16cid:durableId="174808559">
    <w:abstractNumId w:val="1"/>
  </w:num>
  <w:num w:numId="11" w16cid:durableId="506479059">
    <w:abstractNumId w:val="10"/>
  </w:num>
  <w:num w:numId="12" w16cid:durableId="1318342664">
    <w:abstractNumId w:val="8"/>
  </w:num>
  <w:num w:numId="13" w16cid:durableId="277681699">
    <w:abstractNumId w:val="12"/>
  </w:num>
  <w:num w:numId="14" w16cid:durableId="1965961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61F"/>
    <w:rsid w:val="00033697"/>
    <w:rsid w:val="00033F1B"/>
    <w:rsid w:val="00076648"/>
    <w:rsid w:val="0010761B"/>
    <w:rsid w:val="00112A01"/>
    <w:rsid w:val="00175083"/>
    <w:rsid w:val="001C6ECF"/>
    <w:rsid w:val="00267D7F"/>
    <w:rsid w:val="002B1BD7"/>
    <w:rsid w:val="00301893"/>
    <w:rsid w:val="00304285"/>
    <w:rsid w:val="00350208"/>
    <w:rsid w:val="003728C4"/>
    <w:rsid w:val="003752CE"/>
    <w:rsid w:val="00445874"/>
    <w:rsid w:val="004468E9"/>
    <w:rsid w:val="00482A01"/>
    <w:rsid w:val="00501AD4"/>
    <w:rsid w:val="00540711"/>
    <w:rsid w:val="00585A31"/>
    <w:rsid w:val="005A1035"/>
    <w:rsid w:val="005C4CB0"/>
    <w:rsid w:val="005F6C07"/>
    <w:rsid w:val="00606CA4"/>
    <w:rsid w:val="00614F0F"/>
    <w:rsid w:val="006261A1"/>
    <w:rsid w:val="0065061F"/>
    <w:rsid w:val="00700F05"/>
    <w:rsid w:val="00705158"/>
    <w:rsid w:val="00771A79"/>
    <w:rsid w:val="007C65A5"/>
    <w:rsid w:val="008861CC"/>
    <w:rsid w:val="00904255"/>
    <w:rsid w:val="00957C0F"/>
    <w:rsid w:val="009811A9"/>
    <w:rsid w:val="00993C55"/>
    <w:rsid w:val="00A32460"/>
    <w:rsid w:val="00A41DC0"/>
    <w:rsid w:val="00AE444F"/>
    <w:rsid w:val="00B03984"/>
    <w:rsid w:val="00B90118"/>
    <w:rsid w:val="00C36AF4"/>
    <w:rsid w:val="00CE26F1"/>
    <w:rsid w:val="00CF03D9"/>
    <w:rsid w:val="00D12848"/>
    <w:rsid w:val="00D15AD1"/>
    <w:rsid w:val="00D401F6"/>
    <w:rsid w:val="00D800D4"/>
    <w:rsid w:val="00D920D1"/>
    <w:rsid w:val="00E118B9"/>
    <w:rsid w:val="00E1722D"/>
    <w:rsid w:val="00ED0B4F"/>
    <w:rsid w:val="00EE4C5D"/>
    <w:rsid w:val="00FB66C0"/>
    <w:rsid w:val="00FE7FB1"/>
    <w:rsid w:val="00FF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6CF1A5"/>
  <w15:chartTrackingRefBased/>
  <w15:docId w15:val="{9F939263-5C97-5B45-A348-90CD92283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061F"/>
    <w:rPr>
      <w:rFonts w:ascii="Times New Roman" w:hAnsi="Times New Roman" w:cs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9811A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65061F"/>
    <w:rPr>
      <w:b/>
      <w:bCs/>
    </w:rPr>
  </w:style>
  <w:style w:type="character" w:customStyle="1" w:styleId="apple-converted-space">
    <w:name w:val="apple-converted-space"/>
    <w:rsid w:val="0065061F"/>
  </w:style>
  <w:style w:type="paragraph" w:styleId="NormaleWeb">
    <w:name w:val="Normal (Web)"/>
    <w:basedOn w:val="Normale"/>
    <w:uiPriority w:val="99"/>
    <w:unhideWhenUsed/>
    <w:rsid w:val="0065061F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65061F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506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61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5061F"/>
    <w:rPr>
      <w:rFonts w:ascii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5061F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65061F"/>
    <w:rPr>
      <w:i/>
      <w:iCs/>
    </w:rPr>
  </w:style>
  <w:style w:type="paragraph" w:styleId="Pidipagina">
    <w:name w:val="footer"/>
    <w:basedOn w:val="Normale"/>
    <w:link w:val="PidipaginaCarattere"/>
    <w:uiPriority w:val="99"/>
    <w:unhideWhenUsed/>
    <w:rsid w:val="006506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061F"/>
    <w:rPr>
      <w:rFonts w:ascii="Times New Roman" w:hAnsi="Times New Roman" w:cs="Times New Roman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65061F"/>
  </w:style>
  <w:style w:type="paragraph" w:styleId="Revisione">
    <w:name w:val="Revision"/>
    <w:hidden/>
    <w:uiPriority w:val="99"/>
    <w:semiHidden/>
    <w:rsid w:val="005A1035"/>
    <w:rPr>
      <w:rFonts w:ascii="Times New Roman" w:hAnsi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74B9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74B9"/>
    <w:rPr>
      <w:rFonts w:ascii="Times New Roman" w:hAnsi="Times New Roman" w:cs="Times New Roman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4F0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14F0F"/>
    <w:rPr>
      <w:color w:val="954F72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811A9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93C5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93C55"/>
    <w:rPr>
      <w:rFonts w:ascii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5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69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ob.it/web/investor-education/la-pianificazione-finanziaria" TargetMode="External"/><Relationship Id="rId13" Type="http://schemas.openxmlformats.org/officeDocument/2006/relationships/hyperlink" Target="http://www.infodata.ilsole24ore.com/2019/08/31/scopri-la-tua-famiglia-spende-rispetto-alla-media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soldionline.it/guide/basi-investimento/pianificazione-finanziaria-famiglia" TargetMode="External"/><Relationship Id="rId12" Type="http://schemas.openxmlformats.org/officeDocument/2006/relationships/hyperlink" Target="http://www.istat.it/it/archivio/7198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museodelrisparmio.it/il-risparmio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stat.it/it/files/2020/06/Spese-per-consumi-delle-famiglie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reccani.it/enciclopedia/risparmio_%28Dizionario-di-Economia-e-Finanza%29" TargetMode="External"/><Relationship Id="rId10" Type="http://schemas.openxmlformats.org/officeDocument/2006/relationships/hyperlink" Target="http://www.familymi.com/calcolatore-budget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ob.it/documents/11981/0/brochure+pianificazione+finanziaria/88957397-1cc5-4e91-b4fb-9847450e8f9c" TargetMode="External"/><Relationship Id="rId14" Type="http://schemas.openxmlformats.org/officeDocument/2006/relationships/hyperlink" Target="http://www.repubblica.it/economia/2019/06/11/news/le_famiglie_italiane_spendono_2_571_euro_al_mese_quelle_ricche_oltre_cinque_volte_piu_di_quelle_povere_-228502001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30</cp:revision>
  <dcterms:created xsi:type="dcterms:W3CDTF">2022-04-12T16:00:00Z</dcterms:created>
  <dcterms:modified xsi:type="dcterms:W3CDTF">2022-10-12T09:42:00Z</dcterms:modified>
</cp:coreProperties>
</file>