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1A5E" w14:textId="77777777" w:rsidR="001C572E" w:rsidRDefault="001C572E" w:rsidP="003351BF">
      <w:pPr>
        <w:ind w:left="720" w:hanging="360"/>
      </w:pPr>
    </w:p>
    <w:p w14:paraId="216DA088" w14:textId="1293C682" w:rsidR="001C572E" w:rsidRPr="00C86319" w:rsidRDefault="001C572E" w:rsidP="003351BF">
      <w:pPr>
        <w:pStyle w:val="Heading1"/>
        <w:numPr>
          <w:ilvl w:val="0"/>
          <w:numId w:val="1"/>
        </w:numPr>
        <w:rPr>
          <w:lang w:val="it-IT"/>
        </w:rPr>
      </w:pPr>
      <w:r w:rsidRPr="00C86319">
        <w:rPr>
          <w:lang w:val="it-IT"/>
        </w:rPr>
        <w:t xml:space="preserve">Hash rate </w:t>
      </w:r>
      <w:r w:rsidR="00C86319">
        <w:rPr>
          <w:lang w:val="it-IT"/>
        </w:rPr>
        <w:t>e costi per i miners</w:t>
      </w:r>
    </w:p>
    <w:p w14:paraId="4440D0BD" w14:textId="286C1EE3" w:rsidR="001C572E" w:rsidRPr="00252C7C" w:rsidRDefault="001C572E" w:rsidP="001C572E">
      <w:pPr>
        <w:pStyle w:val="Heading3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252C7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Assumete di possedere una macchina per il mining di criptovalute che consuma </w:t>
      </w:r>
      <w:r w:rsidR="003917B6" w:rsidRPr="00252C7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2700</w:t>
      </w:r>
      <w:r w:rsidRPr="00252C7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W (Watt). Ipotizzate che il costo dell’elettricità sia di </w:t>
      </w:r>
      <w:r w:rsidR="003917B6" w:rsidRPr="00252C7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0.1</w:t>
      </w:r>
      <w:r w:rsidR="00906907" w:rsidRPr="00252C7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Euro /</w:t>
      </w:r>
      <w:r w:rsidR="003917B6" w:rsidRPr="00252C7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kWh (0.1 al kWh)</w:t>
      </w:r>
      <w:r w:rsidR="00A24AB9" w:rsidRPr="00252C7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(si ricordi che una macchina che consuma 1000 Watt consuma 1 kWh.</w:t>
      </w:r>
    </w:p>
    <w:p w14:paraId="7C36FA13" w14:textId="126BDA8A" w:rsidR="003917B6" w:rsidRDefault="003917B6" w:rsidP="003917B6">
      <w:pPr>
        <w:pStyle w:val="ListParagraph"/>
        <w:numPr>
          <w:ilvl w:val="0"/>
          <w:numId w:val="3"/>
        </w:numPr>
        <w:rPr>
          <w:lang w:val="it-IT"/>
        </w:rPr>
      </w:pPr>
      <w:r w:rsidRPr="00252C7C">
        <w:rPr>
          <w:rFonts w:cstheme="minorHAnsi"/>
          <w:lang w:val="it-IT"/>
        </w:rPr>
        <w:t>Quanti kWh consuma la macchina</w:t>
      </w:r>
      <w:r>
        <w:rPr>
          <w:lang w:val="it-IT"/>
        </w:rPr>
        <w:t xml:space="preserve"> in un giorno? E in un mese (considerando 30 giorni in un mese)? [</w:t>
      </w:r>
      <w:r w:rsidRPr="00197EF8">
        <w:rPr>
          <w:color w:val="00B0F0"/>
          <w:lang w:val="it-IT"/>
        </w:rPr>
        <w:t>64.8, 1944]</w:t>
      </w:r>
    </w:p>
    <w:p w14:paraId="5152C268" w14:textId="55BC03E9" w:rsidR="003917B6" w:rsidRDefault="003917B6" w:rsidP="003917B6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Quanto costa il mining al giorno e al mese? </w:t>
      </w:r>
      <w:r w:rsidRPr="00197EF8">
        <w:rPr>
          <w:color w:val="00B0F0"/>
          <w:lang w:val="it-IT"/>
        </w:rPr>
        <w:t>[6.48</w:t>
      </w:r>
      <w:r w:rsidR="00197EF8" w:rsidRPr="00197EF8">
        <w:rPr>
          <w:color w:val="00B0F0"/>
          <w:lang w:val="it-IT"/>
        </w:rPr>
        <w:t xml:space="preserve">, </w:t>
      </w:r>
      <w:r w:rsidRPr="00197EF8">
        <w:rPr>
          <w:color w:val="00B0F0"/>
          <w:lang w:val="it-IT"/>
        </w:rPr>
        <w:t>194.4]</w:t>
      </w:r>
    </w:p>
    <w:p w14:paraId="39586867" w14:textId="09509FB8" w:rsidR="00104A0F" w:rsidRDefault="003917B6" w:rsidP="003917B6">
      <w:pPr>
        <w:ind w:left="360"/>
        <w:rPr>
          <w:lang w:val="it-IT"/>
        </w:rPr>
      </w:pPr>
      <w:r>
        <w:rPr>
          <w:lang w:val="it-IT"/>
        </w:rPr>
        <w:t xml:space="preserve">Supponete che la macchina abbia </w:t>
      </w:r>
      <w:r w:rsidR="00104A0F">
        <w:rPr>
          <w:lang w:val="it-IT"/>
        </w:rPr>
        <w:t>un potere di riferimento</w:t>
      </w:r>
      <w:r>
        <w:rPr>
          <w:lang w:val="it-IT"/>
        </w:rPr>
        <w:t xml:space="preserve"> di 44J/T.H. (J=Joule, T.H. thera-hash</w:t>
      </w:r>
      <w:r w:rsidR="00104A0F">
        <w:rPr>
          <w:lang w:val="it-IT"/>
        </w:rPr>
        <w:t>)</w:t>
      </w:r>
      <w:r w:rsidR="00252C7C">
        <w:rPr>
          <w:lang w:val="it-IT"/>
        </w:rPr>
        <w:t xml:space="preserve"> che misura</w:t>
      </w:r>
      <w:r w:rsidR="00104A0F">
        <w:rPr>
          <w:lang w:val="it-IT"/>
        </w:rPr>
        <w:t xml:space="preserve"> quanti Joule servono per produrre un thera-hash.</w:t>
      </w:r>
    </w:p>
    <w:p w14:paraId="675ADCA4" w14:textId="0609DD2A" w:rsidR="001C572E" w:rsidRDefault="00104A0F" w:rsidP="00104A0F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Trasformate questa quantità in kWh/T.H. Ossia in quanti kWh servono per produrre un thera-hash. </w:t>
      </w:r>
      <w:r w:rsidR="009E3CDC" w:rsidRPr="00197EF8">
        <w:rPr>
          <w:color w:val="00B0F0"/>
          <w:lang w:val="it-IT"/>
        </w:rPr>
        <w:t>[1.66 *</w:t>
      </w:r>
      <m:oMath>
        <m:sSup>
          <m:sSupPr>
            <m:ctrlPr>
              <w:rPr>
                <w:rFonts w:ascii="Cambria Math" w:hAnsi="Cambria Math"/>
                <w:color w:val="00B0F0"/>
                <w:lang w:val="it-I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B0F0"/>
                <w:lang w:val="it-IT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B0F0"/>
                <w:lang w:val="it-IT"/>
              </w:rPr>
              <m:t>-5</m:t>
            </m:r>
          </m:sup>
        </m:sSup>
      </m:oMath>
      <w:r w:rsidR="009E3CDC" w:rsidRPr="00197EF8">
        <w:rPr>
          <w:color w:val="00B0F0"/>
          <w:lang w:val="it-IT"/>
        </w:rPr>
        <w:t>]</w:t>
      </w:r>
    </w:p>
    <w:p w14:paraId="341E23F9" w14:textId="19F87A6B" w:rsidR="009E3CDC" w:rsidRPr="009E3CDC" w:rsidRDefault="009E3CDC" w:rsidP="009E3CDC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>Quanto ricava il miner dall’attività di mining assumendo che guadagni</w:t>
      </w:r>
      <w:r w:rsidR="00B77B73">
        <w:rPr>
          <w:lang w:val="it-IT"/>
        </w:rPr>
        <w:t xml:space="preserve"> in media</w:t>
      </w:r>
      <w:r>
        <w:rPr>
          <w:lang w:val="it-IT"/>
        </w:rPr>
        <w:t xml:space="preserve"> R=2*</w:t>
      </w:r>
      <m:oMath>
        <m:sSup>
          <m:sSupPr>
            <m:ctrlPr>
              <w:rPr>
                <w:rFonts w:ascii="Cambria Math" w:hAnsi="Cambria Math"/>
                <w:i/>
                <w:lang w:val="it-IT"/>
              </w:rPr>
            </m:ctrlPr>
          </m:sSupPr>
          <m:e>
            <m:r>
              <w:rPr>
                <w:rFonts w:ascii="Cambria Math" w:hAnsi="Cambria Math"/>
                <w:lang w:val="it-IT"/>
              </w:rPr>
              <m:t>10</m:t>
            </m:r>
          </m:e>
          <m:sup>
            <m:r>
              <w:rPr>
                <w:rFonts w:ascii="Cambria Math" w:hAnsi="Cambria Math"/>
                <w:lang w:val="it-IT"/>
              </w:rPr>
              <m:t>-6</m:t>
            </m:r>
          </m:sup>
        </m:sSup>
      </m:oMath>
      <w:r>
        <w:rPr>
          <w:lang w:val="it-IT"/>
        </w:rPr>
        <w:t xml:space="preserve"> euro </w:t>
      </w:r>
      <w:r w:rsidR="00252C7C">
        <w:rPr>
          <w:lang w:val="it-IT"/>
        </w:rPr>
        <w:t>per</w:t>
      </w:r>
      <w:r>
        <w:rPr>
          <w:lang w:val="it-IT"/>
        </w:rPr>
        <w:t xml:space="preserve"> T.H. Ricavo = Consumo Mensile (kWh)/(Potere di Riferimento)*R </w:t>
      </w:r>
      <w:r w:rsidR="00197EF8">
        <w:rPr>
          <w:lang w:val="it-IT"/>
        </w:rPr>
        <w:t xml:space="preserve">  </w:t>
      </w:r>
      <w:r w:rsidRPr="00197EF8">
        <w:rPr>
          <w:color w:val="00B0F0"/>
          <w:lang w:val="it-IT"/>
        </w:rPr>
        <w:t>[233.28]</w:t>
      </w:r>
    </w:p>
    <w:p w14:paraId="73A9F1FC" w14:textId="2AC3D616" w:rsidR="00104A0F" w:rsidRPr="00104A0F" w:rsidRDefault="00104A0F" w:rsidP="00104A0F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>Qual è il profitto del miner in un mese (il profitto sono i soldi incassati dall’attività di mining meno il costo energia)?</w:t>
      </w:r>
      <w:r w:rsidR="009E3CDC">
        <w:rPr>
          <w:lang w:val="it-IT"/>
        </w:rPr>
        <w:t xml:space="preserve"> </w:t>
      </w:r>
      <w:r w:rsidR="009E3CDC" w:rsidRPr="00197EF8">
        <w:rPr>
          <w:color w:val="00B0F0"/>
          <w:lang w:val="it-IT"/>
        </w:rPr>
        <w:t>[38.88]</w:t>
      </w:r>
    </w:p>
    <w:p w14:paraId="514AB6BC" w14:textId="4DF942E1" w:rsidR="001C572E" w:rsidRPr="003917B6" w:rsidRDefault="00906907" w:rsidP="00D77BAA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>Ipotizza che il prezzo dell’energia salga a 0.2 Euro/kWh, quale sarebbe il profitto del miner</w:t>
      </w:r>
      <w:r w:rsidR="00197EF8">
        <w:rPr>
          <w:lang w:val="it-IT"/>
        </w:rPr>
        <w:t xml:space="preserve">           </w:t>
      </w:r>
      <w:r>
        <w:rPr>
          <w:lang w:val="it-IT"/>
        </w:rPr>
        <w:t xml:space="preserve"> [</w:t>
      </w:r>
      <w:r w:rsidR="00197EF8">
        <w:rPr>
          <w:lang w:val="it-IT"/>
        </w:rPr>
        <w:t>-</w:t>
      </w:r>
      <w:r w:rsidR="00197EF8" w:rsidRPr="00197EF8">
        <w:rPr>
          <w:color w:val="00B0F0"/>
          <w:lang w:val="it-IT"/>
        </w:rPr>
        <w:t>155.52</w:t>
      </w:r>
      <w:r>
        <w:rPr>
          <w:lang w:val="it-IT"/>
        </w:rPr>
        <w:t>]</w:t>
      </w:r>
    </w:p>
    <w:p w14:paraId="6105F16B" w14:textId="36A3F2DA" w:rsidR="009D7739" w:rsidRPr="00D77BAA" w:rsidRDefault="001C572E" w:rsidP="00D77BAA">
      <w:pPr>
        <w:pStyle w:val="Heading1"/>
        <w:numPr>
          <w:ilvl w:val="0"/>
          <w:numId w:val="1"/>
        </w:numPr>
        <w:rPr>
          <w:lang w:val="it-IT"/>
        </w:rPr>
      </w:pPr>
      <w:r w:rsidRPr="00D77BAA">
        <w:rPr>
          <w:lang w:val="it-IT"/>
        </w:rPr>
        <w:t xml:space="preserve"> </w:t>
      </w:r>
      <w:r w:rsidR="00D77BAA" w:rsidRPr="00D77BAA">
        <w:rPr>
          <w:lang w:val="it-IT"/>
        </w:rPr>
        <w:t>Media e Varianza di B</w:t>
      </w:r>
      <w:r w:rsidR="00D77BAA">
        <w:rPr>
          <w:lang w:val="it-IT"/>
        </w:rPr>
        <w:t>itcoin e degli asset tradizionali</w:t>
      </w:r>
    </w:p>
    <w:p w14:paraId="67729649" w14:textId="34F51564" w:rsidR="003351BF" w:rsidRPr="00D77BAA" w:rsidRDefault="00D77BAA" w:rsidP="003351BF">
      <w:pPr>
        <w:rPr>
          <w:lang w:val="it-IT"/>
        </w:rPr>
      </w:pPr>
      <w:r w:rsidRPr="00D77BAA">
        <w:rPr>
          <w:lang w:val="it-IT"/>
        </w:rPr>
        <w:t>Nel file excel allegato</w:t>
      </w:r>
      <w:r w:rsidR="00201A0B">
        <w:rPr>
          <w:lang w:val="it-IT"/>
        </w:rPr>
        <w:t xml:space="preserve"> (foglio Es 2 Dati)</w:t>
      </w:r>
      <w:r w:rsidRPr="00D77BAA">
        <w:rPr>
          <w:lang w:val="it-IT"/>
        </w:rPr>
        <w:t xml:space="preserve"> trov</w:t>
      </w:r>
      <w:r w:rsidR="00B34BD3">
        <w:rPr>
          <w:lang w:val="it-IT"/>
        </w:rPr>
        <w:t>i</w:t>
      </w:r>
      <w:r w:rsidRPr="00D77BAA">
        <w:rPr>
          <w:lang w:val="it-IT"/>
        </w:rPr>
        <w:t xml:space="preserve"> I prezzi d</w:t>
      </w:r>
      <w:r>
        <w:rPr>
          <w:lang w:val="it-IT"/>
        </w:rPr>
        <w:t>elle azioni</w:t>
      </w:r>
      <w:r w:rsidRPr="00D77BAA">
        <w:rPr>
          <w:lang w:val="it-IT"/>
        </w:rPr>
        <w:t xml:space="preserve"> Apple</w:t>
      </w:r>
      <w:r w:rsidR="003351BF" w:rsidRPr="00D77BAA">
        <w:rPr>
          <w:lang w:val="it-IT"/>
        </w:rPr>
        <w:t xml:space="preserve"> (AAPL) </w:t>
      </w:r>
      <w:r w:rsidRPr="00D77BAA">
        <w:rPr>
          <w:lang w:val="it-IT"/>
        </w:rPr>
        <w:t xml:space="preserve">e I </w:t>
      </w:r>
      <w:r>
        <w:rPr>
          <w:lang w:val="it-IT"/>
        </w:rPr>
        <w:t>prezzi bid e ask del bitcoin</w:t>
      </w:r>
      <w:r w:rsidR="003351BF" w:rsidRPr="00D77BAA">
        <w:rPr>
          <w:lang w:val="it-IT"/>
        </w:rPr>
        <w:t xml:space="preserve"> (BTC) </w:t>
      </w:r>
      <w:r>
        <w:rPr>
          <w:lang w:val="it-IT"/>
        </w:rPr>
        <w:t>da</w:t>
      </w:r>
      <w:r w:rsidR="003351BF" w:rsidRPr="00D77BAA">
        <w:rPr>
          <w:lang w:val="it-IT"/>
        </w:rPr>
        <w:t xml:space="preserve"> </w:t>
      </w:r>
      <w:r>
        <w:rPr>
          <w:lang w:val="it-IT"/>
        </w:rPr>
        <w:t>Settembre</w:t>
      </w:r>
      <w:r w:rsidR="003351BF" w:rsidRPr="00D77BAA">
        <w:rPr>
          <w:lang w:val="it-IT"/>
        </w:rPr>
        <w:t xml:space="preserve"> 2017 </w:t>
      </w:r>
      <w:r>
        <w:rPr>
          <w:lang w:val="it-IT"/>
        </w:rPr>
        <w:t>ad</w:t>
      </w:r>
      <w:r w:rsidR="003351BF" w:rsidRPr="00D77BAA">
        <w:rPr>
          <w:lang w:val="it-IT"/>
        </w:rPr>
        <w:t xml:space="preserve"> Aprile 2023.</w:t>
      </w:r>
    </w:p>
    <w:p w14:paraId="49B18DC6" w14:textId="0585D7E6" w:rsidR="003351BF" w:rsidRPr="00D77BAA" w:rsidRDefault="00D77BAA" w:rsidP="003351BF">
      <w:pPr>
        <w:pStyle w:val="ListParagraph"/>
        <w:numPr>
          <w:ilvl w:val="0"/>
          <w:numId w:val="2"/>
        </w:numPr>
        <w:rPr>
          <w:lang w:val="it-IT"/>
        </w:rPr>
      </w:pPr>
      <w:r w:rsidRPr="00D77BAA">
        <w:rPr>
          <w:lang w:val="it-IT"/>
        </w:rPr>
        <w:t>Calcola il prezzo giornaliero mid dei bitcoin</w:t>
      </w:r>
      <w:r w:rsidR="003351BF" w:rsidRPr="00D77BAA">
        <w:rPr>
          <w:lang w:val="it-IT"/>
        </w:rPr>
        <w:t xml:space="preserve"> (</w:t>
      </w:r>
      <w:r w:rsidRPr="00D77BAA">
        <w:rPr>
          <w:lang w:val="it-IT"/>
        </w:rPr>
        <w:t xml:space="preserve">media </w:t>
      </w:r>
      <w:r>
        <w:rPr>
          <w:lang w:val="it-IT"/>
        </w:rPr>
        <w:t>dei prezzi</w:t>
      </w:r>
      <w:r w:rsidR="003351BF" w:rsidRPr="00D77BAA">
        <w:rPr>
          <w:lang w:val="it-IT"/>
        </w:rPr>
        <w:t xml:space="preserve"> bid and ask</w:t>
      </w:r>
      <w:r>
        <w:rPr>
          <w:lang w:val="it-IT"/>
        </w:rPr>
        <w:t xml:space="preserve"> del giorno</w:t>
      </w:r>
      <w:r w:rsidR="003351BF" w:rsidRPr="00D77BAA">
        <w:rPr>
          <w:lang w:val="it-IT"/>
        </w:rPr>
        <w:t>).</w:t>
      </w:r>
    </w:p>
    <w:p w14:paraId="34649C8F" w14:textId="2CBD6AD0" w:rsidR="003351BF" w:rsidRPr="00201A0B" w:rsidRDefault="00D77BAA" w:rsidP="00201A0B">
      <w:pPr>
        <w:pStyle w:val="ListParagraph"/>
        <w:numPr>
          <w:ilvl w:val="0"/>
          <w:numId w:val="2"/>
        </w:numPr>
        <w:rPr>
          <w:lang w:val="it-IT"/>
        </w:rPr>
      </w:pPr>
      <w:r w:rsidRPr="00EF18FD">
        <w:rPr>
          <w:lang w:val="it-IT"/>
        </w:rPr>
        <w:t xml:space="preserve">Calcola </w:t>
      </w:r>
      <w:r w:rsidR="00EF18FD" w:rsidRPr="00EF18FD">
        <w:rPr>
          <w:lang w:val="it-IT"/>
        </w:rPr>
        <w:t xml:space="preserve">i </w:t>
      </w:r>
      <w:r w:rsidR="00A24AB9">
        <w:rPr>
          <w:lang w:val="it-IT"/>
        </w:rPr>
        <w:t>rendimenti</w:t>
      </w:r>
      <w:r w:rsidR="00EF18FD" w:rsidRPr="00EF18FD">
        <w:rPr>
          <w:lang w:val="it-IT"/>
        </w:rPr>
        <w:t xml:space="preserve"> logaritmici giornalieri di</w:t>
      </w:r>
      <w:r w:rsidR="003351BF" w:rsidRPr="00EF18FD">
        <w:rPr>
          <w:lang w:val="it-IT"/>
        </w:rPr>
        <w:t xml:space="preserve"> AAPL and BTC</w:t>
      </w:r>
      <w:r w:rsidR="00EF18FD" w:rsidRPr="00EF18FD">
        <w:rPr>
          <w:lang w:val="it-IT"/>
        </w:rPr>
        <w:t>:</w:t>
      </w:r>
      <w:r w:rsidR="003351BF" w:rsidRPr="00EF18FD">
        <w:rPr>
          <w:lang w:val="it-IT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it-IT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(</m:t>
                </m:r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  <w:lang w:val="it-IT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it-IT"/>
                  </w:rPr>
                  <m:t>-1</m:t>
                </m:r>
              </m:sub>
            </m:sSub>
            <m:r>
              <w:rPr>
                <w:rFonts w:ascii="Cambria Math" w:hAnsi="Cambria Math"/>
                <w:lang w:val="it-IT"/>
              </w:rPr>
              <m:t>)</m:t>
            </m:r>
          </m:e>
        </m:func>
      </m:oMath>
      <w:r w:rsidR="003351BF" w:rsidRPr="00EF18FD">
        <w:rPr>
          <w:lang w:val="it-IT"/>
        </w:rPr>
        <w:t xml:space="preserve"> </w:t>
      </w:r>
      <w:r w:rsidR="00EF18FD" w:rsidRPr="00EF18FD">
        <w:rPr>
          <w:lang w:val="it-IT"/>
        </w:rPr>
        <w:t>dove</w:t>
      </w:r>
      <w:r w:rsidR="003351BF" w:rsidRPr="00EF18FD">
        <w:rPr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EF18FD">
        <w:rPr>
          <w:lang w:val="it-IT"/>
        </w:rPr>
        <w:t xml:space="preserve"> </w:t>
      </w:r>
      <w:r w:rsidR="00EF18FD" w:rsidRPr="00EF18FD">
        <w:rPr>
          <w:lang w:val="it-IT"/>
        </w:rPr>
        <w:t>è</w:t>
      </w:r>
      <w:r w:rsidR="003351BF" w:rsidRPr="00EF18FD">
        <w:rPr>
          <w:lang w:val="it-IT"/>
        </w:rPr>
        <w:t xml:space="preserve"> </w:t>
      </w:r>
      <w:r w:rsidR="00EF18FD" w:rsidRPr="00EF18FD">
        <w:rPr>
          <w:lang w:val="it-IT"/>
        </w:rPr>
        <w:t>il</w:t>
      </w:r>
      <w:r w:rsidR="003351BF" w:rsidRPr="00EF18FD">
        <w:rPr>
          <w:lang w:val="it-IT"/>
        </w:rPr>
        <w:t xml:space="preserve"> </w:t>
      </w:r>
      <w:r w:rsidR="00EF18FD" w:rsidRPr="00EF18FD">
        <w:rPr>
          <w:lang w:val="it-IT"/>
        </w:rPr>
        <w:t>prezzo</w:t>
      </w:r>
      <w:r w:rsidR="003351BF" w:rsidRPr="00EF18FD">
        <w:rPr>
          <w:lang w:val="it-IT"/>
        </w:rPr>
        <w:t xml:space="preserve"> </w:t>
      </w:r>
      <w:r w:rsidR="00EF18FD" w:rsidRPr="00EF18FD">
        <w:rPr>
          <w:lang w:val="it-IT"/>
        </w:rPr>
        <w:t>al</w:t>
      </w:r>
      <w:r w:rsidR="00EF18FD">
        <w:rPr>
          <w:lang w:val="it-IT"/>
        </w:rPr>
        <w:t xml:space="preserve"> tempo t </w:t>
      </w:r>
      <w:r w:rsidR="003351BF" w:rsidRPr="00EF18FD">
        <w:rPr>
          <w:lang w:val="it-IT"/>
        </w:rPr>
        <w:t>(</w:t>
      </w:r>
      <w:r w:rsidR="00EF18FD">
        <w:rPr>
          <w:lang w:val="it-IT"/>
        </w:rPr>
        <w:t>rispettivamente il prezzo di chiusura per</w:t>
      </w:r>
      <w:r w:rsidR="003351BF" w:rsidRPr="00EF18FD">
        <w:rPr>
          <w:lang w:val="it-IT"/>
        </w:rPr>
        <w:t xml:space="preserve"> AAPL </w:t>
      </w:r>
      <w:r w:rsidR="00EF18FD">
        <w:rPr>
          <w:lang w:val="it-IT"/>
        </w:rPr>
        <w:t>e il prezzo mid</w:t>
      </w:r>
      <w:r w:rsidR="003351BF" w:rsidRPr="00EF18FD">
        <w:rPr>
          <w:lang w:val="it-IT"/>
        </w:rPr>
        <w:t xml:space="preserve"> </w:t>
      </w:r>
      <w:r w:rsidR="00EF18FD">
        <w:rPr>
          <w:lang w:val="it-IT"/>
        </w:rPr>
        <w:t>per</w:t>
      </w:r>
      <w:r w:rsidR="003351BF" w:rsidRPr="00EF18FD">
        <w:rPr>
          <w:lang w:val="it-IT"/>
        </w:rPr>
        <w:t xml:space="preserve"> BTC). </w:t>
      </w:r>
      <w:r w:rsidR="00201A0B">
        <w:rPr>
          <w:lang w:val="it-IT"/>
        </w:rPr>
        <w:t xml:space="preserve"> </w:t>
      </w:r>
    </w:p>
    <w:p w14:paraId="0CF77F0F" w14:textId="69BCEAAA" w:rsidR="003351BF" w:rsidRPr="00EF18FD" w:rsidRDefault="00EF18FD" w:rsidP="003351BF">
      <w:pPr>
        <w:pStyle w:val="ListParagraph"/>
        <w:numPr>
          <w:ilvl w:val="0"/>
          <w:numId w:val="2"/>
        </w:numPr>
        <w:rPr>
          <w:lang w:val="it-IT"/>
        </w:rPr>
      </w:pPr>
      <w:r w:rsidRPr="00EF18FD">
        <w:rPr>
          <w:lang w:val="it-IT"/>
        </w:rPr>
        <w:t xml:space="preserve">Calcola la media e la </w:t>
      </w:r>
      <w:r>
        <w:rPr>
          <w:lang w:val="it-IT"/>
        </w:rPr>
        <w:t>volatilità</w:t>
      </w:r>
      <w:r w:rsidRPr="00EF18FD">
        <w:rPr>
          <w:lang w:val="it-IT"/>
        </w:rPr>
        <w:t xml:space="preserve"> delle due serie storiche</w:t>
      </w:r>
      <w:r w:rsidR="003351BF" w:rsidRPr="00EF18FD">
        <w:rPr>
          <w:lang w:val="it-IT"/>
        </w:rPr>
        <w:t xml:space="preserve">. </w:t>
      </w:r>
      <w:r w:rsidRPr="00EF18FD">
        <w:rPr>
          <w:lang w:val="it-IT"/>
        </w:rPr>
        <w:t xml:space="preserve">Nota che non si può calcolare il </w:t>
      </w:r>
      <w:r w:rsidR="00A24AB9">
        <w:rPr>
          <w:lang w:val="it-IT"/>
        </w:rPr>
        <w:t>rendimento</w:t>
      </w:r>
      <w:r w:rsidRPr="00EF18FD">
        <w:rPr>
          <w:lang w:val="it-IT"/>
        </w:rPr>
        <w:t xml:space="preserve"> del primo Settembre </w:t>
      </w:r>
      <w:r w:rsidR="003351BF" w:rsidRPr="00EF18FD">
        <w:rPr>
          <w:lang w:val="it-IT"/>
        </w:rPr>
        <w:t xml:space="preserve">2017 </w:t>
      </w:r>
      <w:r>
        <w:rPr>
          <w:lang w:val="it-IT"/>
        </w:rPr>
        <w:t xml:space="preserve">perché non è stato riportato il prezzo al </w:t>
      </w:r>
      <w:r w:rsidR="003351BF" w:rsidRPr="00EF18FD">
        <w:rPr>
          <w:lang w:val="it-IT"/>
        </w:rPr>
        <w:t xml:space="preserve">31 </w:t>
      </w:r>
      <w:r>
        <w:rPr>
          <w:lang w:val="it-IT"/>
        </w:rPr>
        <w:t>Agosto</w:t>
      </w:r>
      <w:r w:rsidR="003351BF" w:rsidRPr="00EF18FD">
        <w:rPr>
          <w:lang w:val="it-IT"/>
        </w:rPr>
        <w:t xml:space="preserve"> 2017.</w:t>
      </w:r>
      <w:r w:rsidR="00201A0B">
        <w:rPr>
          <w:lang w:val="it-IT"/>
        </w:rPr>
        <w:t xml:space="preserve"> </w:t>
      </w:r>
    </w:p>
    <w:p w14:paraId="4D4367D9" w14:textId="29F43ECF" w:rsidR="003351BF" w:rsidRDefault="00EF18FD" w:rsidP="003351BF">
      <w:pPr>
        <w:pStyle w:val="ListParagraph"/>
        <w:numPr>
          <w:ilvl w:val="0"/>
          <w:numId w:val="2"/>
        </w:numPr>
        <w:rPr>
          <w:lang w:val="it-IT"/>
        </w:rPr>
      </w:pPr>
      <w:r w:rsidRPr="00EF18FD">
        <w:rPr>
          <w:lang w:val="it-IT"/>
        </w:rPr>
        <w:t>Qual</w:t>
      </w:r>
      <w:r w:rsidR="00B34BD3">
        <w:rPr>
          <w:lang w:val="it-IT"/>
        </w:rPr>
        <w:t xml:space="preserve"> </w:t>
      </w:r>
      <w:r w:rsidRPr="00EF18FD">
        <w:rPr>
          <w:lang w:val="it-IT"/>
        </w:rPr>
        <w:t>è l’investimento più rischioso</w:t>
      </w:r>
      <w:r>
        <w:rPr>
          <w:lang w:val="it-IT"/>
        </w:rPr>
        <w:t xml:space="preserve"> </w:t>
      </w:r>
      <w:r w:rsidRPr="00EF18FD">
        <w:rPr>
          <w:lang w:val="it-IT"/>
        </w:rPr>
        <w:t>dei d</w:t>
      </w:r>
      <w:r>
        <w:rPr>
          <w:lang w:val="it-IT"/>
        </w:rPr>
        <w:t>ue? Quale ha reso di più?</w:t>
      </w:r>
    </w:p>
    <w:p w14:paraId="2F892056" w14:textId="19AC1461" w:rsidR="003351BF" w:rsidRPr="00EF18FD" w:rsidRDefault="003351BF" w:rsidP="003351BF">
      <w:pPr>
        <w:pStyle w:val="ListParagraph"/>
        <w:rPr>
          <w:lang w:val="it-IT"/>
        </w:rPr>
      </w:pPr>
    </w:p>
    <w:p w14:paraId="7521A654" w14:textId="1811962D" w:rsidR="00201A0B" w:rsidRPr="00201A0B" w:rsidRDefault="00201A0B" w:rsidP="00201A0B">
      <w:pPr>
        <w:pStyle w:val="ListParagraph"/>
        <w:rPr>
          <w:color w:val="4472C4" w:themeColor="accent1"/>
          <w:lang w:val="it-IT"/>
        </w:rPr>
      </w:pPr>
      <w:r w:rsidRPr="00201A0B">
        <w:rPr>
          <w:color w:val="4472C4" w:themeColor="accent1"/>
          <w:lang w:val="it-IT"/>
        </w:rPr>
        <w:tab/>
        <w:t>Mean</w:t>
      </w:r>
      <w:r w:rsidRPr="00201A0B">
        <w:rPr>
          <w:color w:val="4472C4" w:themeColor="accent1"/>
          <w:lang w:val="it-IT"/>
        </w:rPr>
        <w:tab/>
        <w:t>Volatilit</w:t>
      </w:r>
      <w:r w:rsidR="00252C7C">
        <w:rPr>
          <w:color w:val="4472C4" w:themeColor="accent1"/>
          <w:lang w:val="it-IT"/>
        </w:rPr>
        <w:t>à</w:t>
      </w:r>
    </w:p>
    <w:p w14:paraId="26F6D582" w14:textId="77777777" w:rsidR="00201A0B" w:rsidRPr="00201A0B" w:rsidRDefault="00201A0B" w:rsidP="00201A0B">
      <w:pPr>
        <w:pStyle w:val="ListParagraph"/>
        <w:rPr>
          <w:color w:val="4472C4" w:themeColor="accent1"/>
          <w:lang w:val="it-IT"/>
        </w:rPr>
      </w:pPr>
      <w:r w:rsidRPr="00201A0B">
        <w:rPr>
          <w:color w:val="4472C4" w:themeColor="accent1"/>
          <w:lang w:val="it-IT"/>
        </w:rPr>
        <w:t>AAPL</w:t>
      </w:r>
      <w:r w:rsidRPr="00201A0B">
        <w:rPr>
          <w:color w:val="4472C4" w:themeColor="accent1"/>
          <w:lang w:val="it-IT"/>
        </w:rPr>
        <w:tab/>
        <w:t>0,000999</w:t>
      </w:r>
      <w:r w:rsidRPr="00201A0B">
        <w:rPr>
          <w:color w:val="4472C4" w:themeColor="accent1"/>
          <w:lang w:val="it-IT"/>
        </w:rPr>
        <w:tab/>
        <w:t>0,020346</w:t>
      </w:r>
    </w:p>
    <w:p w14:paraId="33C4A2F3" w14:textId="6669B2C4" w:rsidR="00D77BAA" w:rsidRDefault="00201A0B" w:rsidP="00201A0B">
      <w:pPr>
        <w:pStyle w:val="ListParagraph"/>
        <w:rPr>
          <w:color w:val="4472C4" w:themeColor="accent1"/>
          <w:lang w:val="it-IT"/>
        </w:rPr>
      </w:pPr>
      <w:r w:rsidRPr="00201A0B">
        <w:rPr>
          <w:color w:val="4472C4" w:themeColor="accent1"/>
          <w:lang w:val="it-IT"/>
        </w:rPr>
        <w:t>BTC</w:t>
      </w:r>
      <w:r w:rsidRPr="00201A0B">
        <w:rPr>
          <w:color w:val="4472C4" w:themeColor="accent1"/>
          <w:lang w:val="it-IT"/>
        </w:rPr>
        <w:tab/>
        <w:t>0,000877</w:t>
      </w:r>
      <w:r w:rsidRPr="00201A0B">
        <w:rPr>
          <w:color w:val="4472C4" w:themeColor="accent1"/>
          <w:lang w:val="it-IT"/>
        </w:rPr>
        <w:tab/>
        <w:t>0,040281</w:t>
      </w:r>
    </w:p>
    <w:p w14:paraId="03847FF5" w14:textId="77777777" w:rsidR="00201A0B" w:rsidRDefault="00201A0B" w:rsidP="00201A0B">
      <w:pPr>
        <w:pStyle w:val="ListParagraph"/>
        <w:rPr>
          <w:color w:val="4472C4" w:themeColor="accent1"/>
          <w:lang w:val="it-IT"/>
        </w:rPr>
      </w:pPr>
    </w:p>
    <w:p w14:paraId="28BEAC2A" w14:textId="1F054989" w:rsidR="00201A0B" w:rsidRDefault="00201A0B" w:rsidP="00201A0B">
      <w:pPr>
        <w:pStyle w:val="ListParagraph"/>
        <w:rPr>
          <w:color w:val="4472C4" w:themeColor="accent1"/>
          <w:lang w:val="it-IT"/>
        </w:rPr>
      </w:pPr>
      <w:r>
        <w:rPr>
          <w:color w:val="4472C4" w:themeColor="accent1"/>
          <w:lang w:val="it-IT"/>
        </w:rPr>
        <w:t>[Chi avesse investito in Apple avrebbe avuto maggiore rendimento medio e minore volatilit</w:t>
      </w:r>
      <w:r w:rsidR="00252C7C">
        <w:rPr>
          <w:color w:val="4472C4" w:themeColor="accent1"/>
          <w:lang w:val="it-IT"/>
        </w:rPr>
        <w:t>à</w:t>
      </w:r>
      <w:r>
        <w:rPr>
          <w:color w:val="4472C4" w:themeColor="accent1"/>
          <w:lang w:val="it-IT"/>
        </w:rPr>
        <w:t>.]</w:t>
      </w:r>
    </w:p>
    <w:p w14:paraId="5F620BAF" w14:textId="77777777" w:rsidR="00201A0B" w:rsidRDefault="00201A0B" w:rsidP="00201A0B">
      <w:pPr>
        <w:pStyle w:val="ListParagraph"/>
        <w:rPr>
          <w:color w:val="4472C4" w:themeColor="accent1"/>
          <w:lang w:val="it-IT"/>
        </w:rPr>
      </w:pPr>
    </w:p>
    <w:p w14:paraId="388DDD9E" w14:textId="77777777" w:rsidR="00C90B55" w:rsidRDefault="00C90B55" w:rsidP="00201A0B">
      <w:pPr>
        <w:pStyle w:val="ListParagraph"/>
        <w:rPr>
          <w:color w:val="4472C4" w:themeColor="accent1"/>
          <w:lang w:val="it-IT"/>
        </w:rPr>
      </w:pPr>
    </w:p>
    <w:p w14:paraId="02638C39" w14:textId="77777777" w:rsidR="00C90B55" w:rsidRDefault="00C90B55" w:rsidP="00201A0B">
      <w:pPr>
        <w:pStyle w:val="ListParagraph"/>
        <w:rPr>
          <w:color w:val="4472C4" w:themeColor="accent1"/>
          <w:lang w:val="it-IT"/>
        </w:rPr>
      </w:pPr>
    </w:p>
    <w:p w14:paraId="6CEB9E95" w14:textId="77777777" w:rsidR="00C90B55" w:rsidRDefault="00C90B55" w:rsidP="00201A0B">
      <w:pPr>
        <w:pStyle w:val="ListParagraph"/>
        <w:rPr>
          <w:color w:val="4472C4" w:themeColor="accent1"/>
          <w:lang w:val="it-IT"/>
        </w:rPr>
      </w:pPr>
    </w:p>
    <w:p w14:paraId="0B38183D" w14:textId="77777777" w:rsidR="00C90B55" w:rsidRDefault="00C90B55" w:rsidP="00201A0B">
      <w:pPr>
        <w:pStyle w:val="ListParagraph"/>
        <w:rPr>
          <w:color w:val="4472C4" w:themeColor="accent1"/>
          <w:lang w:val="it-IT"/>
        </w:rPr>
      </w:pPr>
    </w:p>
    <w:p w14:paraId="52D4F9F6" w14:textId="77777777" w:rsidR="00C90B55" w:rsidRDefault="00C90B55" w:rsidP="00201A0B">
      <w:pPr>
        <w:pStyle w:val="ListParagraph"/>
        <w:rPr>
          <w:color w:val="4472C4" w:themeColor="accent1"/>
          <w:lang w:val="it-IT"/>
        </w:rPr>
      </w:pPr>
    </w:p>
    <w:p w14:paraId="6A046E4C" w14:textId="77777777" w:rsidR="00C90B55" w:rsidRDefault="00C90B55" w:rsidP="00201A0B">
      <w:pPr>
        <w:pStyle w:val="ListParagraph"/>
        <w:rPr>
          <w:color w:val="4472C4" w:themeColor="accent1"/>
          <w:lang w:val="it-IT"/>
        </w:rPr>
      </w:pPr>
    </w:p>
    <w:p w14:paraId="51E44A8F" w14:textId="77777777" w:rsidR="00C90B55" w:rsidRPr="00A24AB9" w:rsidRDefault="00C90B55" w:rsidP="00C90B55">
      <w:pPr>
        <w:pStyle w:val="Heading1"/>
        <w:rPr>
          <w:lang w:val="it-IT"/>
        </w:rPr>
      </w:pPr>
    </w:p>
    <w:p w14:paraId="1ED492A5" w14:textId="4A33198E" w:rsidR="00D77BAA" w:rsidRPr="00C90B55" w:rsidRDefault="00D77BAA" w:rsidP="00D77BAA">
      <w:pPr>
        <w:pStyle w:val="Heading1"/>
        <w:numPr>
          <w:ilvl w:val="0"/>
          <w:numId w:val="1"/>
        </w:numPr>
        <w:rPr>
          <w:lang w:val="it-IT"/>
        </w:rPr>
      </w:pPr>
      <w:r w:rsidRPr="00C90B55">
        <w:rPr>
          <w:lang w:val="it-IT"/>
        </w:rPr>
        <w:t>Cri</w:t>
      </w:r>
      <w:r w:rsidR="00A24AB9">
        <w:rPr>
          <w:lang w:val="it-IT"/>
        </w:rPr>
        <w:t>p</w:t>
      </w:r>
      <w:r w:rsidRPr="00C90B55">
        <w:rPr>
          <w:lang w:val="it-IT"/>
        </w:rPr>
        <w:t>tografia (rischi)</w:t>
      </w:r>
    </w:p>
    <w:p w14:paraId="600D4D72" w14:textId="72688B44" w:rsidR="00C90B55" w:rsidRPr="00C90B55" w:rsidRDefault="00C90B55" w:rsidP="00C90B55">
      <w:p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Nicoletta ha appena acquistato delle criptovalute. Ha deciso di proteggere le chiavi private in un dispositivo di cold storage in suo possesso. Questo dispositivo è protetto da un</w:t>
      </w:r>
      <w:r w:rsidRPr="00C90B55">
        <w:rPr>
          <w:sz w:val="20"/>
          <w:szCs w:val="20"/>
          <w:lang w:val="it-IT"/>
        </w:rPr>
        <w:t xml:space="preserve"> PIN </w:t>
      </w:r>
      <w:r>
        <w:rPr>
          <w:sz w:val="20"/>
          <w:szCs w:val="20"/>
          <w:lang w:val="it-IT"/>
        </w:rPr>
        <w:t>di</w:t>
      </w:r>
      <w:r w:rsidRPr="00C90B55">
        <w:rPr>
          <w:sz w:val="20"/>
          <w:szCs w:val="20"/>
          <w:lang w:val="it-IT"/>
        </w:rPr>
        <w:t xml:space="preserve"> 5 cifre. </w:t>
      </w:r>
      <w:r>
        <w:rPr>
          <w:sz w:val="20"/>
          <w:szCs w:val="20"/>
          <w:lang w:val="it-IT"/>
        </w:rPr>
        <w:t xml:space="preserve">Un ladro è riuscito ad entrare in possesso del dispositivo di cold storage e per accedere alle criptovalute di Nicoletta ha solo bisogno del PIN. </w:t>
      </w:r>
      <w:r w:rsidRPr="00C90B55">
        <w:rPr>
          <w:sz w:val="20"/>
          <w:szCs w:val="20"/>
          <w:lang w:val="it-IT"/>
        </w:rPr>
        <w:t>La probabilità di indovinarlo al primo tentativo cambia a seconda di quante informazioni abbiamo sulla sua composizione.</w:t>
      </w:r>
    </w:p>
    <w:p w14:paraId="79610971" w14:textId="77777777" w:rsidR="00C90B55" w:rsidRPr="00252C7C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 xml:space="preserve">Calcoliamo la probabilità di indovinare il PIN al primo tentativo se non sappiamo nulla sulla sua composizione. </w:t>
      </w:r>
      <w:r w:rsidRPr="00252C7C">
        <w:rPr>
          <w:color w:val="000000"/>
          <w:sz w:val="20"/>
          <w:szCs w:val="20"/>
          <w:lang w:val="it-IT"/>
        </w:rPr>
        <w:t xml:space="preserve">In tal caso abbiamo 10 possibilità per ogni cifra quindi </w:t>
      </w:r>
    </w:p>
    <w:p w14:paraId="1AB43DFF" w14:textId="77777777" w:rsidR="00C90B55" w:rsidRPr="00252C7C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  <w:lang w:val="it-IT"/>
        </w:rPr>
      </w:pPr>
      <m:oMath>
        <m:r>
          <w:rPr>
            <w:rFonts w:ascii="Cambria Math" w:eastAsia="Cambria Math" w:hAnsi="Cambria Math" w:cs="Cambria Math"/>
            <w:color w:val="000000"/>
            <w:sz w:val="20"/>
            <w:szCs w:val="20"/>
            <w:lang w:val="it-IT"/>
          </w:rPr>
          <m:t>10∙10∙10∙10∙10=</m:t>
        </m:r>
        <m:sSup>
          <m:sSup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it-IT"/>
              </w:rPr>
              <m:t>10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it-IT"/>
              </w:rPr>
              <m:t>5</m:t>
            </m:r>
          </m:sup>
        </m:sSup>
      </m:oMath>
      <w:r w:rsidRPr="00252C7C">
        <w:rPr>
          <w:color w:val="000000"/>
          <w:sz w:val="20"/>
          <w:szCs w:val="20"/>
          <w:lang w:val="it-IT"/>
        </w:rPr>
        <w:t xml:space="preserve"> </w:t>
      </w:r>
    </w:p>
    <w:p w14:paraId="0FBB228D" w14:textId="77777777" w:rsidR="00C90B55" w:rsidRPr="00C90B55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>possibili combinazioni.  La probabilità di indovinarlo al primo tentativo è:</w:t>
      </w:r>
    </w:p>
    <w:p w14:paraId="19293692" w14:textId="77777777" w:rsidR="00C90B55" w:rsidRPr="00C90B55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 xml:space="preserve">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it-IT"/>
              </w:rPr>
              <m:t>1</m:t>
            </m:r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0"/>
                    <w:szCs w:val="20"/>
                    <w:lang w:val="it-IT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0"/>
                    <w:szCs w:val="20"/>
                    <w:lang w:val="it-IT"/>
                  </w:rPr>
                  <m:t>5</m:t>
                </m:r>
              </m:sup>
            </m:sSup>
          </m:den>
        </m:f>
      </m:oMath>
      <w:r w:rsidRPr="00C90B55">
        <w:rPr>
          <w:color w:val="000000"/>
          <w:sz w:val="20"/>
          <w:szCs w:val="20"/>
          <w:lang w:val="it-IT"/>
        </w:rPr>
        <w:t xml:space="preserve"> = 0,00001=0,001%.</w:t>
      </w:r>
    </w:p>
    <w:p w14:paraId="5D1F2D1E" w14:textId="77777777" w:rsidR="00C90B55" w:rsidRPr="00C90B55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</w:p>
    <w:p w14:paraId="065E5805" w14:textId="0CFC5F49" w:rsidR="00C90B55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In generale la probabilità di indovinare al primo tentativo è 1 diviso il numero di combinazioni.</w:t>
      </w:r>
    </w:p>
    <w:p w14:paraId="5D7A9F90" w14:textId="77777777" w:rsidR="00C90B55" w:rsidRPr="00C90B55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lang w:val="it-IT"/>
        </w:rPr>
      </w:pPr>
    </w:p>
    <w:p w14:paraId="6C6367EB" w14:textId="77777777" w:rsidR="00C90B55" w:rsidRPr="00C90B55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>Ora prova tu.</w:t>
      </w:r>
    </w:p>
    <w:p w14:paraId="3C9693BD" w14:textId="77777777" w:rsidR="00C90B55" w:rsidRPr="00C90B55" w:rsidRDefault="00C90B55" w:rsidP="00C90B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  <w:lang w:val="it-IT"/>
        </w:rPr>
      </w:pPr>
      <w:bookmarkStart w:id="0" w:name="_Hlk137829387"/>
      <w:r w:rsidRPr="00C90B55">
        <w:rPr>
          <w:color w:val="000000"/>
          <w:sz w:val="20"/>
          <w:szCs w:val="20"/>
          <w:lang w:val="it-IT"/>
        </w:rPr>
        <w:t>Calcola la probabilità di indovinare il PIN:</w:t>
      </w:r>
    </w:p>
    <w:p w14:paraId="77AE8CC1" w14:textId="5306A999" w:rsidR="00C90B55" w:rsidRPr="00C90B55" w:rsidRDefault="00C90B55" w:rsidP="00C90B5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>se sai che</w:t>
      </w:r>
      <w:r>
        <w:rPr>
          <w:color w:val="000000"/>
          <w:sz w:val="20"/>
          <w:szCs w:val="20"/>
          <w:lang w:val="it-IT"/>
        </w:rPr>
        <w:t xml:space="preserve"> tutte le cifre del PIN sono uguali (ad esempio un PIN del tipo 1,1,1,1,1). [</w:t>
      </w:r>
      <w:r w:rsidRPr="00BA67D2">
        <w:rPr>
          <w:rFonts w:ascii="Cambria Math" w:eastAsia="Cambria Math" w:hAnsi="Cambria Math" w:cs="Cambria Math"/>
          <w:color w:val="4472C4"/>
          <w:sz w:val="20"/>
          <w:szCs w:val="20"/>
        </w:rPr>
        <w:t>1/10]</w:t>
      </w:r>
      <w:r w:rsidRPr="00BA67D2">
        <w:rPr>
          <w:rFonts w:ascii="Cambria Math" w:eastAsia="Cambria Math" w:hAnsi="Cambria Math" w:cs="Cambria Math"/>
          <w:color w:val="4472C4"/>
          <w:sz w:val="20"/>
          <w:szCs w:val="20"/>
        </w:rPr>
        <w:tab/>
      </w:r>
      <w:r w:rsidRPr="00C90B55">
        <w:rPr>
          <w:color w:val="000000"/>
          <w:sz w:val="20"/>
          <w:szCs w:val="20"/>
          <w:lang w:val="it-IT"/>
        </w:rPr>
        <w:tab/>
      </w:r>
    </w:p>
    <w:p w14:paraId="7E5AB2CF" w14:textId="6E01B842" w:rsidR="00C90B55" w:rsidRPr="00C90B55" w:rsidRDefault="00C90B55" w:rsidP="00C90B5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472C4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 xml:space="preserve">se sai che ha </w:t>
      </w:r>
      <w:r>
        <w:rPr>
          <w:color w:val="000000"/>
          <w:sz w:val="20"/>
          <w:szCs w:val="20"/>
          <w:lang w:val="it-IT"/>
        </w:rPr>
        <w:t xml:space="preserve">le prime </w:t>
      </w:r>
      <w:r w:rsidRPr="00C90B55">
        <w:rPr>
          <w:color w:val="000000"/>
          <w:sz w:val="20"/>
          <w:szCs w:val="20"/>
          <w:lang w:val="it-IT"/>
        </w:rPr>
        <w:t>4 cifre uguali e l’ultima diversa</w:t>
      </w:r>
      <w:r w:rsidRPr="00A24AB9">
        <w:rPr>
          <w:rFonts w:ascii="Cambria Math" w:eastAsia="Cambria Math" w:hAnsi="Cambria Math" w:cs="Cambria Math"/>
          <w:color w:val="4472C4"/>
          <w:sz w:val="20"/>
          <w:szCs w:val="20"/>
          <w:lang w:val="it-IT"/>
        </w:rPr>
        <w:t>.</w:t>
      </w:r>
      <w:r w:rsidRPr="00A24AB9">
        <w:rPr>
          <w:rFonts w:ascii="Cambria Math" w:eastAsia="Cambria Math" w:hAnsi="Cambria Math" w:cs="Cambria Math"/>
          <w:color w:val="4472C4"/>
          <w:sz w:val="20"/>
          <w:szCs w:val="20"/>
          <w:lang w:val="it-IT"/>
        </w:rPr>
        <w:tab/>
        <w:t xml:space="preserve"> </w:t>
      </w:r>
      <w:r w:rsidRPr="00BA67D2">
        <w:rPr>
          <w:rFonts w:ascii="Cambria Math" w:eastAsia="Cambria Math" w:hAnsi="Cambria Math" w:cs="Cambria Math"/>
          <w:color w:val="4472C4"/>
          <w:sz w:val="20"/>
          <w:szCs w:val="20"/>
        </w:rPr>
        <w:t>[1/90]</w:t>
      </w:r>
      <w:r w:rsidRPr="00C90B55">
        <w:rPr>
          <w:color w:val="000000"/>
          <w:sz w:val="20"/>
          <w:szCs w:val="20"/>
          <w:lang w:val="it-IT"/>
        </w:rPr>
        <w:tab/>
      </w:r>
      <w:r w:rsidRPr="00C90B55">
        <w:rPr>
          <w:color w:val="000000"/>
          <w:sz w:val="20"/>
          <w:szCs w:val="20"/>
          <w:lang w:val="it-IT"/>
        </w:rPr>
        <w:tab/>
      </w:r>
      <w:r w:rsidRPr="00C90B55">
        <w:rPr>
          <w:color w:val="000000"/>
          <w:sz w:val="20"/>
          <w:szCs w:val="20"/>
          <w:lang w:val="it-IT"/>
        </w:rPr>
        <w:tab/>
      </w:r>
      <w:r w:rsidRPr="00C90B55">
        <w:rPr>
          <w:color w:val="000000"/>
          <w:sz w:val="20"/>
          <w:szCs w:val="20"/>
          <w:lang w:val="it-IT"/>
        </w:rPr>
        <w:tab/>
      </w:r>
      <w:r w:rsidRPr="00C90B55">
        <w:rPr>
          <w:color w:val="000000"/>
          <w:sz w:val="20"/>
          <w:szCs w:val="20"/>
          <w:lang w:val="it-IT"/>
        </w:rPr>
        <w:tab/>
      </w:r>
    </w:p>
    <w:p w14:paraId="788AA236" w14:textId="24B8E3D2" w:rsidR="00C90B55" w:rsidRPr="00C90B55" w:rsidRDefault="00C90B55" w:rsidP="00C90B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 xml:space="preserve">Calcola la probabilità di indovinare il PIN se </w:t>
      </w:r>
      <w:r>
        <w:rPr>
          <w:color w:val="000000"/>
          <w:sz w:val="20"/>
          <w:szCs w:val="20"/>
          <w:lang w:val="it-IT"/>
        </w:rPr>
        <w:t>sai che le prime 3 cifre sono 1,2,3</w:t>
      </w:r>
      <w:r w:rsidRPr="00C90B55">
        <w:rPr>
          <w:color w:val="000000"/>
          <w:sz w:val="20"/>
          <w:szCs w:val="20"/>
          <w:lang w:val="it-IT"/>
        </w:rPr>
        <w:t>.</w:t>
      </w:r>
      <w:r>
        <w:rPr>
          <w:color w:val="000000"/>
          <w:sz w:val="20"/>
          <w:szCs w:val="20"/>
          <w:lang w:val="it-IT"/>
        </w:rPr>
        <w:t xml:space="preserve"> </w:t>
      </w:r>
      <w:r w:rsidRPr="00BA67D2">
        <w:rPr>
          <w:rFonts w:ascii="Cambria Math" w:eastAsia="Cambria Math" w:hAnsi="Cambria Math" w:cs="Cambria Math"/>
          <w:color w:val="4472C4"/>
          <w:sz w:val="20"/>
          <w:szCs w:val="20"/>
        </w:rPr>
        <w:t>[1/100]</w:t>
      </w:r>
      <w:r w:rsidRPr="00BA67D2">
        <w:rPr>
          <w:rFonts w:ascii="Cambria Math" w:eastAsia="Cambria Math" w:hAnsi="Cambria Math" w:cs="Cambria Math"/>
          <w:color w:val="4472C4"/>
          <w:sz w:val="20"/>
          <w:szCs w:val="20"/>
        </w:rPr>
        <w:tab/>
      </w:r>
      <w:r w:rsidRPr="00C90B55">
        <w:rPr>
          <w:color w:val="000000"/>
          <w:sz w:val="20"/>
          <w:szCs w:val="20"/>
          <w:lang w:val="it-IT"/>
        </w:rPr>
        <w:tab/>
      </w:r>
    </w:p>
    <w:p w14:paraId="797DEAEC" w14:textId="050F0A24" w:rsidR="00C90B55" w:rsidRPr="00C90B55" w:rsidRDefault="00BA67D2" w:rsidP="00C90B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>
        <w:rPr>
          <w:color w:val="000000"/>
          <w:sz w:val="20"/>
          <w:szCs w:val="20"/>
          <w:lang w:val="it-IT"/>
        </w:rPr>
        <w:t>Ipotizziamo che il PIN sia una</w:t>
      </w:r>
      <w:r w:rsidR="00C90B55" w:rsidRPr="00C90B55">
        <w:rPr>
          <w:color w:val="000000"/>
          <w:sz w:val="20"/>
          <w:szCs w:val="20"/>
          <w:lang w:val="it-IT"/>
        </w:rPr>
        <w:t xml:space="preserve"> stringa di lettere e numeri (detti caratteri) scelta dall’utente. Indichiamo con </w:t>
      </w:r>
      <w:r w:rsidR="00C90B55" w:rsidRPr="00C90B55">
        <w:rPr>
          <w:i/>
          <w:color w:val="000000"/>
          <w:sz w:val="20"/>
          <w:szCs w:val="20"/>
          <w:lang w:val="it-IT"/>
        </w:rPr>
        <w:t>n</w:t>
      </w:r>
      <w:r w:rsidR="00C90B55" w:rsidRPr="00C90B55">
        <w:rPr>
          <w:color w:val="000000"/>
          <w:sz w:val="20"/>
          <w:szCs w:val="20"/>
          <w:lang w:val="it-IT"/>
        </w:rPr>
        <w:t xml:space="preserve"> il numero dei caratteri d</w:t>
      </w:r>
      <w:r>
        <w:rPr>
          <w:color w:val="000000"/>
          <w:sz w:val="20"/>
          <w:szCs w:val="20"/>
          <w:lang w:val="it-IT"/>
        </w:rPr>
        <w:t>el PIN</w:t>
      </w:r>
      <w:r w:rsidR="00C90B55" w:rsidRPr="00C90B55">
        <w:rPr>
          <w:color w:val="000000"/>
          <w:sz w:val="20"/>
          <w:szCs w:val="20"/>
          <w:lang w:val="it-IT"/>
        </w:rPr>
        <w:t>. Assumiamo che il numero di caratteri totali sia 3</w:t>
      </w:r>
      <w:r>
        <w:rPr>
          <w:color w:val="000000"/>
          <w:sz w:val="20"/>
          <w:szCs w:val="20"/>
          <w:lang w:val="it-IT"/>
        </w:rPr>
        <w:t>4</w:t>
      </w:r>
      <w:r w:rsidR="00C90B55" w:rsidRPr="00C90B55">
        <w:rPr>
          <w:color w:val="000000"/>
          <w:sz w:val="20"/>
          <w:szCs w:val="20"/>
          <w:lang w:val="it-IT"/>
        </w:rPr>
        <w:t xml:space="preserve"> (2</w:t>
      </w:r>
      <w:r>
        <w:rPr>
          <w:color w:val="000000"/>
          <w:sz w:val="20"/>
          <w:szCs w:val="20"/>
          <w:lang w:val="it-IT"/>
        </w:rPr>
        <w:t>4</w:t>
      </w:r>
      <w:r w:rsidR="00C90B55" w:rsidRPr="00C90B55">
        <w:rPr>
          <w:color w:val="000000"/>
          <w:sz w:val="20"/>
          <w:szCs w:val="20"/>
          <w:lang w:val="it-IT"/>
        </w:rPr>
        <w:t xml:space="preserve"> lettere + 10 numeri).</w:t>
      </w:r>
    </w:p>
    <w:p w14:paraId="6EAA62EE" w14:textId="29560CAF" w:rsidR="00C90B55" w:rsidRPr="00C90B55" w:rsidRDefault="00C90B55" w:rsidP="00C90B5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>Calcola la probabilità di indovinarl</w:t>
      </w:r>
      <w:r w:rsidR="00252C7C">
        <w:rPr>
          <w:color w:val="000000"/>
          <w:sz w:val="20"/>
          <w:szCs w:val="20"/>
          <w:lang w:val="it-IT"/>
        </w:rPr>
        <w:t>o</w:t>
      </w:r>
      <w:r w:rsidRPr="00C90B55">
        <w:rPr>
          <w:color w:val="000000"/>
          <w:sz w:val="20"/>
          <w:szCs w:val="20"/>
          <w:lang w:val="it-IT"/>
        </w:rPr>
        <w:t xml:space="preserve"> al primo tentativo se </w:t>
      </w:r>
      <w:r w:rsidRPr="00C90B55">
        <w:rPr>
          <w:i/>
          <w:color w:val="000000"/>
          <w:sz w:val="20"/>
          <w:szCs w:val="20"/>
          <w:lang w:val="it-IT"/>
        </w:rPr>
        <w:t>n</w:t>
      </w:r>
      <w:r w:rsidRPr="00C90B55">
        <w:rPr>
          <w:color w:val="000000"/>
          <w:sz w:val="20"/>
          <w:szCs w:val="20"/>
          <w:lang w:val="it-IT"/>
        </w:rPr>
        <w:t>=3.</w:t>
      </w:r>
      <w:r w:rsidRPr="00C90B55">
        <w:rPr>
          <w:color w:val="000000"/>
          <w:sz w:val="20"/>
          <w:szCs w:val="20"/>
          <w:lang w:val="it-IT"/>
        </w:rPr>
        <w:tab/>
      </w:r>
      <w:r w:rsidR="00BA67D2" w:rsidRPr="00252C7C">
        <w:rPr>
          <w:rFonts w:ascii="Cambria Math" w:eastAsia="Cambria Math" w:hAnsi="Cambria Math" w:cs="Cambria Math"/>
          <w:color w:val="4472C4"/>
          <w:sz w:val="20"/>
          <w:szCs w:val="20"/>
          <w:lang w:val="it-IT"/>
        </w:rPr>
        <w:t>[2.5*10^-5]</w:t>
      </w:r>
    </w:p>
    <w:p w14:paraId="19A246C4" w14:textId="2FC65E25" w:rsidR="00C90B55" w:rsidRPr="00C90B55" w:rsidRDefault="00C90B55" w:rsidP="00C90B5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>Calcola la probabilità di indovinarl</w:t>
      </w:r>
      <w:r w:rsidR="00252C7C">
        <w:rPr>
          <w:color w:val="000000"/>
          <w:sz w:val="20"/>
          <w:szCs w:val="20"/>
          <w:lang w:val="it-IT"/>
        </w:rPr>
        <w:t>o</w:t>
      </w:r>
      <w:r w:rsidRPr="00C90B55">
        <w:rPr>
          <w:color w:val="000000"/>
          <w:sz w:val="20"/>
          <w:szCs w:val="20"/>
          <w:lang w:val="it-IT"/>
        </w:rPr>
        <w:t xml:space="preserve"> al primo tentativo se </w:t>
      </w:r>
      <w:r w:rsidRPr="00C90B55">
        <w:rPr>
          <w:i/>
          <w:color w:val="000000"/>
          <w:sz w:val="20"/>
          <w:szCs w:val="20"/>
          <w:lang w:val="it-IT"/>
        </w:rPr>
        <w:t>n</w:t>
      </w:r>
      <w:r w:rsidRPr="00C90B55">
        <w:rPr>
          <w:color w:val="000000"/>
          <w:sz w:val="20"/>
          <w:szCs w:val="20"/>
          <w:lang w:val="it-IT"/>
        </w:rPr>
        <w:t>=10</w:t>
      </w:r>
      <w:r w:rsidRPr="00A24AB9">
        <w:rPr>
          <w:rFonts w:ascii="Cambria Math" w:eastAsia="Cambria Math" w:hAnsi="Cambria Math" w:cs="Cambria Math"/>
          <w:color w:val="4472C4"/>
          <w:sz w:val="20"/>
          <w:szCs w:val="20"/>
          <w:lang w:val="it-IT"/>
        </w:rPr>
        <w:t>.</w:t>
      </w:r>
      <w:r w:rsidR="00BA67D2" w:rsidRPr="00A24AB9">
        <w:rPr>
          <w:rFonts w:ascii="Cambria Math" w:eastAsia="Cambria Math" w:hAnsi="Cambria Math" w:cs="Cambria Math"/>
          <w:color w:val="4472C4"/>
          <w:sz w:val="20"/>
          <w:szCs w:val="20"/>
          <w:lang w:val="it-IT"/>
        </w:rPr>
        <w:t>[4.8*10^-16]</w:t>
      </w:r>
      <w:r w:rsidRPr="00C90B55">
        <w:rPr>
          <w:color w:val="000000"/>
          <w:sz w:val="20"/>
          <w:szCs w:val="20"/>
          <w:lang w:val="it-IT"/>
        </w:rPr>
        <w:t xml:space="preserve"> </w:t>
      </w:r>
      <w:r w:rsidRPr="00C90B55">
        <w:rPr>
          <w:color w:val="4472C4"/>
          <w:sz w:val="20"/>
          <w:szCs w:val="20"/>
          <w:lang w:val="it-IT"/>
        </w:rPr>
        <w:t xml:space="preserve">            </w:t>
      </w:r>
    </w:p>
    <w:p w14:paraId="678743C1" w14:textId="72C74B4C" w:rsidR="009772A9" w:rsidRPr="00221057" w:rsidRDefault="00C90B55" w:rsidP="009772A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C90B55">
        <w:rPr>
          <w:color w:val="000000"/>
          <w:sz w:val="20"/>
          <w:szCs w:val="20"/>
          <w:lang w:val="it-IT"/>
        </w:rPr>
        <w:t xml:space="preserve">Esprimi in funzione di </w:t>
      </w:r>
      <w:r w:rsidRPr="00C90B55">
        <w:rPr>
          <w:i/>
          <w:color w:val="000000"/>
          <w:sz w:val="20"/>
          <w:szCs w:val="20"/>
          <w:lang w:val="it-IT"/>
        </w:rPr>
        <w:t>n</w:t>
      </w:r>
      <w:r w:rsidRPr="00C90B55">
        <w:rPr>
          <w:color w:val="000000"/>
          <w:sz w:val="20"/>
          <w:szCs w:val="20"/>
          <w:lang w:val="it-IT"/>
        </w:rPr>
        <w:t xml:space="preserve"> la probabilità di indovinare una password di </w:t>
      </w:r>
      <w:r w:rsidRPr="00C90B55">
        <w:rPr>
          <w:i/>
          <w:color w:val="000000"/>
          <w:sz w:val="20"/>
          <w:szCs w:val="20"/>
          <w:lang w:val="it-IT"/>
        </w:rPr>
        <w:t>n</w:t>
      </w:r>
      <w:r w:rsidRPr="00C90B55">
        <w:rPr>
          <w:color w:val="000000"/>
          <w:sz w:val="20"/>
          <w:szCs w:val="20"/>
          <w:lang w:val="it-IT"/>
        </w:rPr>
        <w:t xml:space="preserve"> caratteri. </w:t>
      </w:r>
      <w:r>
        <w:rPr>
          <w:color w:val="000000"/>
          <w:sz w:val="20"/>
          <w:szCs w:val="20"/>
        </w:rPr>
        <w:t>Che tipo di funzione è?</w:t>
      </w:r>
      <w:r>
        <w:rPr>
          <w:rFonts w:ascii="Cambria Math" w:eastAsia="Cambria Math" w:hAnsi="Cambria Math" w:cs="Cambria Math"/>
          <w:color w:val="4472C4"/>
          <w:sz w:val="20"/>
          <w:szCs w:val="20"/>
        </w:rPr>
        <w:t xml:space="preserve"> </w:t>
      </w:r>
      <w:r w:rsidR="00BA67D2">
        <w:rPr>
          <w:rFonts w:ascii="Cambria Math" w:eastAsia="Cambria Math" w:hAnsi="Cambria Math" w:cs="Cambria Math"/>
          <w:color w:val="4472C4"/>
          <w:sz w:val="20"/>
          <w:szCs w:val="20"/>
        </w:rPr>
        <w:t>[1/34^n]</w:t>
      </w:r>
      <w:bookmarkEnd w:id="0"/>
    </w:p>
    <w:p w14:paraId="5614A11E" w14:textId="3CDCDD18" w:rsidR="00C86319" w:rsidRDefault="00252C7C" w:rsidP="00C86319">
      <w:pPr>
        <w:pStyle w:val="Heading1"/>
        <w:numPr>
          <w:ilvl w:val="0"/>
          <w:numId w:val="1"/>
        </w:numPr>
        <w:rPr>
          <w:lang w:val="it-IT"/>
        </w:rPr>
      </w:pPr>
      <w:r>
        <w:rPr>
          <w:lang w:val="it-IT"/>
        </w:rPr>
        <w:t>La c</w:t>
      </w:r>
      <w:r w:rsidR="00C86319" w:rsidRPr="00C86319">
        <w:rPr>
          <w:lang w:val="it-IT"/>
        </w:rPr>
        <w:t>orrela</w:t>
      </w:r>
      <w:r>
        <w:rPr>
          <w:lang w:val="it-IT"/>
        </w:rPr>
        <w:t>zione</w:t>
      </w:r>
      <w:r w:rsidR="00C86319" w:rsidRPr="00C86319">
        <w:rPr>
          <w:lang w:val="it-IT"/>
        </w:rPr>
        <w:t xml:space="preserve"> </w:t>
      </w:r>
      <w:r>
        <w:rPr>
          <w:lang w:val="it-IT"/>
        </w:rPr>
        <w:t>annuale c</w:t>
      </w:r>
      <w:r w:rsidR="00C86319" w:rsidRPr="00C86319">
        <w:rPr>
          <w:lang w:val="it-IT"/>
        </w:rPr>
        <w:t>rypto</w:t>
      </w:r>
      <w:r>
        <w:rPr>
          <w:lang w:val="it-IT"/>
        </w:rPr>
        <w:t>-azioni</w:t>
      </w:r>
      <w:r w:rsidR="00C86319" w:rsidRPr="00C86319">
        <w:rPr>
          <w:lang w:val="it-IT"/>
        </w:rPr>
        <w:t xml:space="preserve"> aum</w:t>
      </w:r>
      <w:r w:rsidR="00C86319">
        <w:rPr>
          <w:lang w:val="it-IT"/>
        </w:rPr>
        <w:t>enta nel tempo</w:t>
      </w:r>
    </w:p>
    <w:p w14:paraId="78039AAA" w14:textId="0D8EDDBA" w:rsidR="00201A0B" w:rsidRPr="00201A0B" w:rsidRDefault="00201A0B" w:rsidP="00201A0B">
      <w:pPr>
        <w:rPr>
          <w:lang w:val="it-IT"/>
        </w:rPr>
      </w:pPr>
      <w:r w:rsidRPr="002A24FF">
        <w:rPr>
          <w:lang w:val="it-IT"/>
        </w:rPr>
        <w:t xml:space="preserve">Nel file excel allegato (foglio Es 4 Dati) trovi I prezzi delle azioni </w:t>
      </w:r>
      <w:r w:rsidR="002A24FF" w:rsidRPr="002A24FF">
        <w:rPr>
          <w:lang w:val="it-IT"/>
        </w:rPr>
        <w:t>Alphabet</w:t>
      </w:r>
      <w:r w:rsidRPr="002A24FF">
        <w:rPr>
          <w:lang w:val="it-IT"/>
        </w:rPr>
        <w:t xml:space="preserve"> </w:t>
      </w:r>
      <w:r w:rsidR="002A24FF" w:rsidRPr="002A24FF">
        <w:rPr>
          <w:lang w:val="it-IT"/>
        </w:rPr>
        <w:t>(GOOGLE) e Amazon</w:t>
      </w:r>
      <w:r w:rsidRPr="002A24FF">
        <w:rPr>
          <w:lang w:val="it-IT"/>
        </w:rPr>
        <w:t xml:space="preserve"> e I prezzi del bitcoin (BTC) da </w:t>
      </w:r>
      <w:r w:rsidR="002A24FF" w:rsidRPr="002A24FF">
        <w:rPr>
          <w:lang w:val="it-IT"/>
        </w:rPr>
        <w:t>Gennaio</w:t>
      </w:r>
      <w:r w:rsidRPr="002A24FF">
        <w:rPr>
          <w:lang w:val="it-IT"/>
        </w:rPr>
        <w:t xml:space="preserve"> 201</w:t>
      </w:r>
      <w:r w:rsidR="002A24FF" w:rsidRPr="002A24FF">
        <w:rPr>
          <w:lang w:val="it-IT"/>
        </w:rPr>
        <w:t>5</w:t>
      </w:r>
      <w:r w:rsidRPr="002A24FF">
        <w:rPr>
          <w:lang w:val="it-IT"/>
        </w:rPr>
        <w:t xml:space="preserve"> a</w:t>
      </w:r>
      <w:r w:rsidR="002A24FF" w:rsidRPr="002A24FF">
        <w:rPr>
          <w:lang w:val="it-IT"/>
        </w:rPr>
        <w:t>d Aprile 2023.</w:t>
      </w:r>
    </w:p>
    <w:p w14:paraId="7A1341C8" w14:textId="276DF37B" w:rsidR="009772A9" w:rsidRDefault="002A24FF" w:rsidP="009772A9">
      <w:pPr>
        <w:pStyle w:val="ListParagraph"/>
        <w:numPr>
          <w:ilvl w:val="0"/>
          <w:numId w:val="7"/>
        </w:numPr>
        <w:rPr>
          <w:lang w:val="it-IT"/>
        </w:rPr>
      </w:pPr>
      <w:r w:rsidRPr="00EF18FD">
        <w:rPr>
          <w:lang w:val="it-IT"/>
        </w:rPr>
        <w:t xml:space="preserve">Calcola i </w:t>
      </w:r>
      <w:r w:rsidR="00A24AB9">
        <w:rPr>
          <w:lang w:val="it-IT"/>
        </w:rPr>
        <w:t>rendimenti</w:t>
      </w:r>
      <w:r w:rsidRPr="00EF18FD">
        <w:rPr>
          <w:lang w:val="it-IT"/>
        </w:rPr>
        <w:t xml:space="preserve"> logaritmici giornalieri</w:t>
      </w:r>
      <w:r>
        <w:rPr>
          <w:lang w:val="it-IT"/>
        </w:rPr>
        <w:t xml:space="preserve"> delle due azioni e di BTC: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it-IT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(</m:t>
                </m:r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  <w:lang w:val="it-IT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it-IT"/>
                  </w:rPr>
                  <m:t>-1</m:t>
                </m:r>
              </m:sub>
            </m:sSub>
            <m:r>
              <w:rPr>
                <w:rFonts w:ascii="Cambria Math" w:hAnsi="Cambria Math"/>
                <w:lang w:val="it-IT"/>
              </w:rPr>
              <m:t>)</m:t>
            </m:r>
          </m:e>
        </m:func>
      </m:oMath>
      <w:r w:rsidRPr="00EF18FD">
        <w:rPr>
          <w:lang w:val="it-IT"/>
        </w:rPr>
        <w:t xml:space="preserve"> dove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EF18FD">
        <w:rPr>
          <w:lang w:val="it-IT"/>
        </w:rPr>
        <w:t xml:space="preserve"> è il prezzo al</w:t>
      </w:r>
      <w:r>
        <w:rPr>
          <w:lang w:val="it-IT"/>
        </w:rPr>
        <w:t xml:space="preserve"> tempo t. </w:t>
      </w:r>
      <w:r w:rsidRPr="00EF18FD">
        <w:rPr>
          <w:lang w:val="it-IT"/>
        </w:rPr>
        <w:t xml:space="preserve">Nota che si può calcolare il </w:t>
      </w:r>
      <w:r w:rsidR="00A24AB9">
        <w:rPr>
          <w:lang w:val="it-IT"/>
        </w:rPr>
        <w:t>rendimento</w:t>
      </w:r>
      <w:r w:rsidRPr="00EF18FD">
        <w:rPr>
          <w:lang w:val="it-IT"/>
        </w:rPr>
        <w:t xml:space="preserve"> del primo </w:t>
      </w:r>
      <w:r>
        <w:rPr>
          <w:lang w:val="it-IT"/>
        </w:rPr>
        <w:t>Gennaio</w:t>
      </w:r>
      <w:r w:rsidRPr="00EF18FD">
        <w:rPr>
          <w:lang w:val="it-IT"/>
        </w:rPr>
        <w:t xml:space="preserve"> 201</w:t>
      </w:r>
      <w:r>
        <w:rPr>
          <w:lang w:val="it-IT"/>
        </w:rPr>
        <w:t>5</w:t>
      </w:r>
      <w:r w:rsidRPr="00EF18FD">
        <w:rPr>
          <w:lang w:val="it-IT"/>
        </w:rPr>
        <w:t xml:space="preserve"> </w:t>
      </w:r>
      <w:r>
        <w:rPr>
          <w:lang w:val="it-IT"/>
        </w:rPr>
        <w:t xml:space="preserve">perché è stato riportato il prezzo al </w:t>
      </w:r>
      <w:r w:rsidRPr="00EF18FD">
        <w:rPr>
          <w:lang w:val="it-IT"/>
        </w:rPr>
        <w:t xml:space="preserve">31 </w:t>
      </w:r>
      <w:r>
        <w:rPr>
          <w:lang w:val="it-IT"/>
        </w:rPr>
        <w:t>Dicembre</w:t>
      </w:r>
      <w:r w:rsidRPr="00EF18FD">
        <w:rPr>
          <w:lang w:val="it-IT"/>
        </w:rPr>
        <w:t xml:space="preserve"> 20</w:t>
      </w:r>
      <w:r>
        <w:rPr>
          <w:lang w:val="it-IT"/>
        </w:rPr>
        <w:t>14</w:t>
      </w:r>
      <w:r w:rsidRPr="00EF18FD">
        <w:rPr>
          <w:lang w:val="it-IT"/>
        </w:rPr>
        <w:t>.</w:t>
      </w:r>
      <w:r>
        <w:rPr>
          <w:lang w:val="it-IT"/>
        </w:rPr>
        <w:t xml:space="preserve"> </w:t>
      </w:r>
    </w:p>
    <w:p w14:paraId="2338F589" w14:textId="77777777" w:rsidR="0011097B" w:rsidRPr="009772A9" w:rsidRDefault="002A24FF" w:rsidP="009772A9">
      <w:pPr>
        <w:pStyle w:val="ListParagraph"/>
        <w:numPr>
          <w:ilvl w:val="0"/>
          <w:numId w:val="7"/>
        </w:numPr>
        <w:rPr>
          <w:lang w:val="it-IT"/>
        </w:rPr>
      </w:pPr>
      <w:r w:rsidRPr="009772A9">
        <w:rPr>
          <w:lang w:val="it-IT"/>
        </w:rPr>
        <w:t>Calcola la media e la volatilità delle tre serie storiche.</w:t>
      </w:r>
      <w:r w:rsidR="0011097B">
        <w:rPr>
          <w:lang w:val="it-IT"/>
        </w:rPr>
        <w:t xml:space="preserve"> </w:t>
      </w:r>
    </w:p>
    <w:tbl>
      <w:tblPr>
        <w:tblW w:w="3904" w:type="dxa"/>
        <w:tblLook w:val="04A0" w:firstRow="1" w:lastRow="0" w:firstColumn="1" w:lastColumn="0" w:noHBand="0" w:noVBand="1"/>
      </w:tblPr>
      <w:tblGrid>
        <w:gridCol w:w="1017"/>
        <w:gridCol w:w="1053"/>
        <w:gridCol w:w="1053"/>
        <w:gridCol w:w="1053"/>
      </w:tblGrid>
      <w:tr w:rsidR="0011097B" w:rsidRPr="0011097B" w14:paraId="5651A800" w14:textId="77777777" w:rsidTr="0011097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5B7D" w14:textId="77777777" w:rsidR="0011097B" w:rsidRPr="0011097B" w:rsidRDefault="0011097B" w:rsidP="0011097B">
            <w:pPr>
              <w:spacing w:after="0" w:line="240" w:lineRule="auto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Media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B8A1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0.002126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D9BE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0.000882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4562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0.000643</w:t>
            </w:r>
          </w:p>
        </w:tc>
      </w:tr>
      <w:tr w:rsidR="0011097B" w:rsidRPr="0011097B" w14:paraId="0E6E39B0" w14:textId="77777777" w:rsidTr="0011097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FB51" w14:textId="77777777" w:rsidR="0011097B" w:rsidRPr="0011097B" w:rsidRDefault="0011097B" w:rsidP="0011097B">
            <w:pPr>
              <w:spacing w:after="0" w:line="240" w:lineRule="auto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Volatilità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1ACF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0.043174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3C82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0.020652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21BE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0.017679</w:t>
            </w:r>
          </w:p>
        </w:tc>
      </w:tr>
    </w:tbl>
    <w:p w14:paraId="75F9FF68" w14:textId="0FDCA53A" w:rsidR="002A24FF" w:rsidRPr="009772A9" w:rsidRDefault="002A24FF" w:rsidP="0011097B">
      <w:pPr>
        <w:pStyle w:val="ListParagraph"/>
        <w:rPr>
          <w:lang w:val="it-IT"/>
        </w:rPr>
      </w:pPr>
    </w:p>
    <w:p w14:paraId="7540EDD2" w14:textId="76338122" w:rsidR="002A24FF" w:rsidRDefault="0033738A" w:rsidP="00E465BD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 xml:space="preserve">Calcola la matrice di correlazione delle tre serie storiche. </w:t>
      </w:r>
    </w:p>
    <w:tbl>
      <w:tblPr>
        <w:tblW w:w="2912" w:type="dxa"/>
        <w:tblLook w:val="04A0" w:firstRow="1" w:lastRow="0" w:firstColumn="1" w:lastColumn="0" w:noHBand="0" w:noVBand="1"/>
      </w:tblPr>
      <w:tblGrid>
        <w:gridCol w:w="1053"/>
        <w:gridCol w:w="1053"/>
        <w:gridCol w:w="1053"/>
      </w:tblGrid>
      <w:tr w:rsidR="0011097B" w:rsidRPr="0011097B" w14:paraId="64B20E3C" w14:textId="77777777" w:rsidTr="0011097B">
        <w:trPr>
          <w:trHeight w:val="31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977B" w14:textId="77777777" w:rsidR="0011097B" w:rsidRPr="0011097B" w:rsidRDefault="0011097B" w:rsidP="0011097B">
            <w:pPr>
              <w:spacing w:after="0" w:line="240" w:lineRule="auto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Corr Matrix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0734" w14:textId="77777777" w:rsidR="0011097B" w:rsidRPr="0011097B" w:rsidRDefault="0011097B" w:rsidP="0011097B">
            <w:pPr>
              <w:spacing w:after="0" w:line="240" w:lineRule="auto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</w:p>
        </w:tc>
      </w:tr>
      <w:tr w:rsidR="0011097B" w:rsidRPr="0011097B" w14:paraId="5109756D" w14:textId="77777777" w:rsidTr="0011097B">
        <w:trPr>
          <w:trHeight w:val="300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046B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3093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0.154497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3379D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0.16217</w:t>
            </w:r>
          </w:p>
        </w:tc>
      </w:tr>
      <w:tr w:rsidR="0011097B" w:rsidRPr="0011097B" w14:paraId="4D341124" w14:textId="77777777" w:rsidTr="0011097B">
        <w:trPr>
          <w:trHeight w:val="300"/>
        </w:trPr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A5F2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0.154497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1C77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9DC44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0.665711</w:t>
            </w:r>
          </w:p>
        </w:tc>
      </w:tr>
      <w:tr w:rsidR="0011097B" w:rsidRPr="0011097B" w14:paraId="5FDD2B2C" w14:textId="77777777" w:rsidTr="0011097B">
        <w:trPr>
          <w:trHeight w:val="315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27641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0.16217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F9632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0.665711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DC4C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1</w:t>
            </w:r>
          </w:p>
        </w:tc>
      </w:tr>
    </w:tbl>
    <w:p w14:paraId="1523BE25" w14:textId="77777777" w:rsidR="0011097B" w:rsidRDefault="0011097B" w:rsidP="0011097B">
      <w:pPr>
        <w:pStyle w:val="ListParagraph"/>
        <w:rPr>
          <w:lang w:val="it-IT"/>
        </w:rPr>
      </w:pPr>
    </w:p>
    <w:p w14:paraId="309F409D" w14:textId="0A1DA5B9" w:rsidR="0033738A" w:rsidRDefault="0033738A" w:rsidP="00E465BD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Calcola la correlazione annuale delle tre serie storiche dal 2015 al 2023.</w:t>
      </w:r>
      <w:r w:rsidR="00A24AB9">
        <w:rPr>
          <w:lang w:val="it-IT"/>
        </w:rPr>
        <w:t xml:space="preserve"> Per correlazione annuale si intende la correlazione tra le serie storiche in un dato anno (ad esempio la correlazione annuale tra bitcoin e </w:t>
      </w:r>
      <w:r w:rsidR="00252C7C">
        <w:rPr>
          <w:lang w:val="it-IT"/>
        </w:rPr>
        <w:t>Alphabet</w:t>
      </w:r>
      <w:r w:rsidR="00A24AB9">
        <w:rPr>
          <w:lang w:val="it-IT"/>
        </w:rPr>
        <w:t xml:space="preserve"> nel 2020 e’ la correla</w:t>
      </w:r>
      <w:r w:rsidR="00252C7C">
        <w:rPr>
          <w:lang w:val="it-IT"/>
        </w:rPr>
        <w:t>z</w:t>
      </w:r>
      <w:r w:rsidR="00A24AB9">
        <w:rPr>
          <w:lang w:val="it-IT"/>
        </w:rPr>
        <w:t xml:space="preserve">ione tra la serie storica dei rendimenti logaritmici di </w:t>
      </w:r>
      <w:r w:rsidR="00221057">
        <w:rPr>
          <w:lang w:val="it-IT"/>
        </w:rPr>
        <w:t>Alphabet</w:t>
      </w:r>
      <w:r w:rsidR="00A24AB9">
        <w:rPr>
          <w:lang w:val="it-IT"/>
        </w:rPr>
        <w:t xml:space="preserve"> e BTC nel 2020.</w:t>
      </w:r>
    </w:p>
    <w:tbl>
      <w:tblPr>
        <w:tblW w:w="11544" w:type="dxa"/>
        <w:tblInd w:w="-1088" w:type="dxa"/>
        <w:tblLook w:val="04A0" w:firstRow="1" w:lastRow="0" w:firstColumn="1" w:lastColumn="0" w:noHBand="0" w:noVBand="1"/>
      </w:tblPr>
      <w:tblGrid>
        <w:gridCol w:w="2067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11097B" w:rsidRPr="0011097B" w14:paraId="3AE9C27A" w14:textId="77777777" w:rsidTr="0011097B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9F41" w14:textId="77777777" w:rsidR="0011097B" w:rsidRPr="0011097B" w:rsidRDefault="0011097B" w:rsidP="0011097B">
            <w:pPr>
              <w:spacing w:after="0" w:line="240" w:lineRule="auto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Corr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2D7F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2015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3368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2016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078E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2017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A635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2018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0E00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2019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1288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2020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C10D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2021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DACD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2022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C477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2023</w:t>
            </w:r>
          </w:p>
        </w:tc>
      </w:tr>
      <w:tr w:rsidR="0011097B" w:rsidRPr="0011097B" w14:paraId="02F7EE18" w14:textId="77777777" w:rsidTr="0011097B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9378" w14:textId="77777777" w:rsidR="0011097B" w:rsidRPr="0011097B" w:rsidRDefault="0011097B" w:rsidP="0011097B">
            <w:pPr>
              <w:spacing w:after="0" w:line="240" w:lineRule="auto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BTC/AMAZ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192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0.025637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72C0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0.031959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F8E2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0.012133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B45F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0.054956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51D1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-0.05215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8655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0.341516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48B1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0.096165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71A9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0.499543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458D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0.159263</w:t>
            </w:r>
          </w:p>
        </w:tc>
      </w:tr>
      <w:tr w:rsidR="0011097B" w:rsidRPr="0011097B" w14:paraId="35D02690" w14:textId="77777777" w:rsidTr="0011097B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C736" w14:textId="77777777" w:rsidR="0011097B" w:rsidRPr="0011097B" w:rsidRDefault="0011097B" w:rsidP="0011097B">
            <w:pPr>
              <w:spacing w:after="0" w:line="240" w:lineRule="auto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BTC/ALPHABET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612C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0.010249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BDCF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-0.02871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8C76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0.106143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51AD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0.059588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2647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-0.08031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2FC2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0.373463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07A1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0.155576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A9BF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0.448396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BA68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0.240869</w:t>
            </w:r>
          </w:p>
        </w:tc>
      </w:tr>
      <w:tr w:rsidR="0011097B" w:rsidRPr="0011097B" w14:paraId="384D31CB" w14:textId="77777777" w:rsidTr="0011097B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22AE" w14:textId="77777777" w:rsidR="0011097B" w:rsidRPr="0011097B" w:rsidRDefault="0011097B" w:rsidP="0011097B">
            <w:pPr>
              <w:spacing w:after="0" w:line="240" w:lineRule="auto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AMAZON/ALPHABET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21CF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0.603751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EFAC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0.607193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5B6B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0.655387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1214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0.740102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6D00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0.622926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4369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0.679293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E5A4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0.591646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A95C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0.723647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EDBD" w14:textId="77777777" w:rsidR="0011097B" w:rsidRPr="0011097B" w:rsidRDefault="0011097B" w:rsidP="00110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</w:pPr>
            <w:r w:rsidRPr="0011097B">
              <w:rPr>
                <w:rFonts w:ascii="Calibri" w:eastAsia="Times New Roman" w:hAnsi="Calibri" w:cs="Calibri"/>
                <w:color w:val="8EAADB" w:themeColor="accent1" w:themeTint="99"/>
                <w:kern w:val="0"/>
                <w14:ligatures w14:val="none"/>
              </w:rPr>
              <w:t>0.659973</w:t>
            </w:r>
          </w:p>
        </w:tc>
      </w:tr>
    </w:tbl>
    <w:p w14:paraId="71507A6D" w14:textId="77777777" w:rsidR="0011097B" w:rsidRDefault="0011097B" w:rsidP="0011097B">
      <w:pPr>
        <w:pStyle w:val="ListParagraph"/>
        <w:rPr>
          <w:lang w:val="it-IT"/>
        </w:rPr>
      </w:pPr>
    </w:p>
    <w:p w14:paraId="7344BAE3" w14:textId="6EDA2971" w:rsidR="0033738A" w:rsidRDefault="0033738A" w:rsidP="00E465BD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Ottie</w:t>
      </w:r>
      <w:r w:rsidR="00E465BD">
        <w:rPr>
          <w:lang w:val="it-IT"/>
        </w:rPr>
        <w:t>n</w:t>
      </w:r>
      <w:r>
        <w:rPr>
          <w:lang w:val="it-IT"/>
        </w:rPr>
        <w:t>i un grafico con la correlazione annuale tra BTC e Amazon e la correlazione annuale tra BTC e Alphabet rispetto al tempo.</w:t>
      </w:r>
    </w:p>
    <w:p w14:paraId="54C436D6" w14:textId="1CCE537C" w:rsidR="0011097B" w:rsidRDefault="0011097B" w:rsidP="0011097B">
      <w:pPr>
        <w:pStyle w:val="ListParagraph"/>
        <w:rPr>
          <w:lang w:val="it-IT"/>
        </w:rPr>
      </w:pPr>
      <w:r>
        <w:rPr>
          <w:noProof/>
        </w:rPr>
        <w:drawing>
          <wp:inline distT="0" distB="0" distL="0" distR="0" wp14:anchorId="32658B06" wp14:editId="7C9329E3">
            <wp:extent cx="4572000" cy="2743200"/>
            <wp:effectExtent l="0" t="0" r="0" b="0"/>
            <wp:docPr id="5906082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433191E-CAB5-EC01-520D-1C63D9D191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099EC08" w14:textId="648BCB28" w:rsidR="00C86319" w:rsidRDefault="0033738A" w:rsidP="00221057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Osservando l’andamento delle due correlazioni rispetto al tempo come e’ cambiata la correlazione tra BTC e le azioni considerate nell’analis</w:t>
      </w:r>
      <w:r w:rsidR="00221057">
        <w:rPr>
          <w:lang w:val="it-IT"/>
        </w:rPr>
        <w:t>i.</w:t>
      </w:r>
      <w:r w:rsidR="00221057" w:rsidRPr="00C86319">
        <w:rPr>
          <w:lang w:val="it-IT"/>
        </w:rPr>
        <w:t xml:space="preserve"> </w:t>
      </w:r>
      <w:r w:rsidR="0011097B">
        <w:rPr>
          <w:lang w:val="it-IT"/>
        </w:rPr>
        <w:t xml:space="preserve"> </w:t>
      </w:r>
    </w:p>
    <w:p w14:paraId="5DA40FA2" w14:textId="392FEB6E" w:rsidR="0011097B" w:rsidRPr="0011097B" w:rsidRDefault="0011097B" w:rsidP="0011097B">
      <w:pPr>
        <w:pStyle w:val="ListParagraph"/>
        <w:rPr>
          <w:color w:val="8EAADB" w:themeColor="accent1" w:themeTint="99"/>
          <w:lang w:val="it-IT"/>
        </w:rPr>
      </w:pPr>
      <w:r w:rsidRPr="0011097B">
        <w:rPr>
          <w:color w:val="8EAADB" w:themeColor="accent1" w:themeTint="99"/>
          <w:lang w:val="it-IT"/>
        </w:rPr>
        <w:t>[La correlazione tra BTC e azioni aumenta</w:t>
      </w:r>
      <w:r>
        <w:rPr>
          <w:color w:val="8EAADB" w:themeColor="accent1" w:themeTint="99"/>
          <w:lang w:val="it-IT"/>
        </w:rPr>
        <w:t>, in media,</w:t>
      </w:r>
      <w:r w:rsidRPr="0011097B">
        <w:rPr>
          <w:color w:val="8EAADB" w:themeColor="accent1" w:themeTint="99"/>
          <w:lang w:val="it-IT"/>
        </w:rPr>
        <w:t xml:space="preserve"> nel tempo]</w:t>
      </w:r>
    </w:p>
    <w:sectPr w:rsidR="0011097B" w:rsidRPr="00110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1A6A"/>
    <w:multiLevelType w:val="hybridMultilevel"/>
    <w:tmpl w:val="2A60E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7E2"/>
    <w:multiLevelType w:val="hybridMultilevel"/>
    <w:tmpl w:val="FF6A27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A48"/>
    <w:multiLevelType w:val="hybridMultilevel"/>
    <w:tmpl w:val="06D09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D120E"/>
    <w:multiLevelType w:val="hybridMultilevel"/>
    <w:tmpl w:val="C0D43A0E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EAC5B86"/>
    <w:multiLevelType w:val="hybridMultilevel"/>
    <w:tmpl w:val="0BE0C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53EA"/>
    <w:multiLevelType w:val="hybridMultilevel"/>
    <w:tmpl w:val="C8FE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E6CE0"/>
    <w:multiLevelType w:val="multilevel"/>
    <w:tmpl w:val="2AAE9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683467"/>
    <w:multiLevelType w:val="hybridMultilevel"/>
    <w:tmpl w:val="0BE0C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132048">
    <w:abstractNumId w:val="4"/>
  </w:num>
  <w:num w:numId="2" w16cid:durableId="2075079809">
    <w:abstractNumId w:val="1"/>
  </w:num>
  <w:num w:numId="3" w16cid:durableId="294868585">
    <w:abstractNumId w:val="0"/>
  </w:num>
  <w:num w:numId="4" w16cid:durableId="766775212">
    <w:abstractNumId w:val="3"/>
  </w:num>
  <w:num w:numId="5" w16cid:durableId="1289165840">
    <w:abstractNumId w:val="2"/>
  </w:num>
  <w:num w:numId="6" w16cid:durableId="2146459690">
    <w:abstractNumId w:val="7"/>
  </w:num>
  <w:num w:numId="7" w16cid:durableId="1032146912">
    <w:abstractNumId w:val="5"/>
  </w:num>
  <w:num w:numId="8" w16cid:durableId="401828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BF"/>
    <w:rsid w:val="00007EB3"/>
    <w:rsid w:val="00104A0F"/>
    <w:rsid w:val="0011097B"/>
    <w:rsid w:val="00197EF8"/>
    <w:rsid w:val="001C572E"/>
    <w:rsid w:val="00201A0B"/>
    <w:rsid w:val="00221057"/>
    <w:rsid w:val="00252C7C"/>
    <w:rsid w:val="002A24FF"/>
    <w:rsid w:val="003351BF"/>
    <w:rsid w:val="0033738A"/>
    <w:rsid w:val="003917B6"/>
    <w:rsid w:val="00906907"/>
    <w:rsid w:val="009772A9"/>
    <w:rsid w:val="009D7739"/>
    <w:rsid w:val="009E3CDC"/>
    <w:rsid w:val="00A24AB9"/>
    <w:rsid w:val="00B34BD3"/>
    <w:rsid w:val="00B77B73"/>
    <w:rsid w:val="00BA67D2"/>
    <w:rsid w:val="00BB41C7"/>
    <w:rsid w:val="00C86319"/>
    <w:rsid w:val="00C90B55"/>
    <w:rsid w:val="00D214E4"/>
    <w:rsid w:val="00D77BAA"/>
    <w:rsid w:val="00E465BD"/>
    <w:rsid w:val="00EF18FD"/>
    <w:rsid w:val="00F2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DEE5"/>
  <w15:chartTrackingRefBased/>
  <w15:docId w15:val="{A812A472-DFC2-47AC-8856-0122DF9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51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5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351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C57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77B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34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4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B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zzon\Dropbox\EducazioneFinanziaria\criptovalute\materiale%20aggiuntivo\Esercizi_Advanced_Solution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Correlation Over time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'Es 4 Sol'!$J$5</c:f>
              <c:strCache>
                <c:ptCount val="1"/>
                <c:pt idx="0">
                  <c:v>BTC/AMAZ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'Es 4 Sol'!$K$4:$S$4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'Es 4 Sol'!$K$5:$S$5</c:f>
              <c:numCache>
                <c:formatCode>General</c:formatCode>
                <c:ptCount val="9"/>
                <c:pt idx="0">
                  <c:v>2.563679758628425E-2</c:v>
                </c:pt>
                <c:pt idx="1">
                  <c:v>3.1959201735202544E-2</c:v>
                </c:pt>
                <c:pt idx="2">
                  <c:v>1.2133256270302883E-2</c:v>
                </c:pt>
                <c:pt idx="3">
                  <c:v>5.495614234318217E-2</c:v>
                </c:pt>
                <c:pt idx="4">
                  <c:v>-5.2146591967812204E-2</c:v>
                </c:pt>
                <c:pt idx="5">
                  <c:v>0.34151572735310465</c:v>
                </c:pt>
                <c:pt idx="6">
                  <c:v>9.6165166731748311E-2</c:v>
                </c:pt>
                <c:pt idx="7">
                  <c:v>0.49954331944702457</c:v>
                </c:pt>
                <c:pt idx="8">
                  <c:v>0.15926296893851064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6A-41A0-8E4F-24D507D7C502}"/>
            </c:ext>
          </c:extLst>
        </c:ser>
        <c:ser>
          <c:idx val="1"/>
          <c:order val="1"/>
          <c:tx>
            <c:strRef>
              <c:f>'Es 4 Sol'!$J$6</c:f>
              <c:strCache>
                <c:ptCount val="1"/>
                <c:pt idx="0">
                  <c:v>BTC/ALPHABET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'Es 4 Sol'!$K$4:$S$4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'Es 4 Sol'!$K$6:$S$6</c:f>
              <c:numCache>
                <c:formatCode>General</c:formatCode>
                <c:ptCount val="9"/>
                <c:pt idx="0">
                  <c:v>1.0248997195090282E-2</c:v>
                </c:pt>
                <c:pt idx="1">
                  <c:v>-2.8712982619467697E-2</c:v>
                </c:pt>
                <c:pt idx="2">
                  <c:v>0.10614308192992661</c:v>
                </c:pt>
                <c:pt idx="3">
                  <c:v>5.9588374244331006E-2</c:v>
                </c:pt>
                <c:pt idx="4">
                  <c:v>-8.0312753401185363E-2</c:v>
                </c:pt>
                <c:pt idx="5">
                  <c:v>0.37346299504978486</c:v>
                </c:pt>
                <c:pt idx="6">
                  <c:v>0.15557605039307865</c:v>
                </c:pt>
                <c:pt idx="7">
                  <c:v>0.44839601839184667</c:v>
                </c:pt>
                <c:pt idx="8">
                  <c:v>0.24086857644216036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6A-41A0-8E4F-24D507D7C502}"/>
            </c:ext>
          </c:extLst>
        </c:ser>
        <c:ser>
          <c:idx val="2"/>
          <c:order val="2"/>
          <c:tx>
            <c:strRef>
              <c:f>'Es 4 Sol'!$J$7</c:f>
              <c:strCache>
                <c:ptCount val="1"/>
                <c:pt idx="0">
                  <c:v>AMAZON/ALPHABET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'Es 4 Sol'!$K$4:$S$4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'Es 4 Sol'!$K$7:$S$7</c:f>
              <c:numCache>
                <c:formatCode>General</c:formatCode>
                <c:ptCount val="9"/>
                <c:pt idx="0">
                  <c:v>0.6037506511281211</c:v>
                </c:pt>
                <c:pt idx="1">
                  <c:v>0.60719299869278842</c:v>
                </c:pt>
                <c:pt idx="2">
                  <c:v>0.65538724970122364</c:v>
                </c:pt>
                <c:pt idx="3">
                  <c:v>0.74010182771996025</c:v>
                </c:pt>
                <c:pt idx="4">
                  <c:v>0.62292571615446235</c:v>
                </c:pt>
                <c:pt idx="5">
                  <c:v>0.67929266130588883</c:v>
                </c:pt>
                <c:pt idx="6">
                  <c:v>0.59164646327022252</c:v>
                </c:pt>
                <c:pt idx="7">
                  <c:v>0.72364736524528173</c:v>
                </c:pt>
                <c:pt idx="8">
                  <c:v>0.65997340960241591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86A-41A0-8E4F-24D507D7C5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32967952"/>
        <c:axId val="732967592"/>
      </c:lineChart>
      <c:catAx>
        <c:axId val="73296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2967592"/>
        <c:crosses val="autoZero"/>
        <c:auto val="1"/>
        <c:lblAlgn val="ctr"/>
        <c:lblOffset val="100"/>
        <c:noMultiLvlLbl val="0"/>
      </c:catAx>
      <c:valAx>
        <c:axId val="732967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296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66E88-9D11-0D42-9075-E1BCAC08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Azzone</dc:creator>
  <cp:keywords/>
  <dc:description/>
  <cp:lastModifiedBy>Michele Azzone</cp:lastModifiedBy>
  <cp:revision>12</cp:revision>
  <cp:lastPrinted>2023-05-09T08:47:00Z</cp:lastPrinted>
  <dcterms:created xsi:type="dcterms:W3CDTF">2023-05-08T08:33:00Z</dcterms:created>
  <dcterms:modified xsi:type="dcterms:W3CDTF">2023-07-12T10:04:00Z</dcterms:modified>
</cp:coreProperties>
</file>