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7C85" w14:textId="589F4AAB" w:rsidR="00112A01" w:rsidRPr="00F7097F" w:rsidRDefault="00B8764E" w:rsidP="002E5D60">
      <w:pPr>
        <w:jc w:val="center"/>
        <w:rPr>
          <w:rFonts w:ascii="Georgia" w:hAnsi="Georgia"/>
          <w:b/>
          <w:bCs/>
          <w:sz w:val="44"/>
          <w:szCs w:val="44"/>
        </w:rPr>
      </w:pPr>
      <w:r w:rsidRPr="00F7097F">
        <w:rPr>
          <w:rFonts w:ascii="Georgia" w:hAnsi="Georgia"/>
          <w:b/>
          <w:bCs/>
          <w:sz w:val="44"/>
          <w:szCs w:val="44"/>
        </w:rPr>
        <w:t>VIDEO 1</w:t>
      </w:r>
    </w:p>
    <w:p w14:paraId="15DCDB20" w14:textId="650E1F29" w:rsidR="002E5D60" w:rsidRPr="00F7097F" w:rsidRDefault="002E5D60" w:rsidP="002E5D60">
      <w:pPr>
        <w:jc w:val="center"/>
        <w:rPr>
          <w:rFonts w:ascii="Georgia" w:hAnsi="Georgia"/>
          <w:b/>
          <w:bCs/>
          <w:sz w:val="44"/>
          <w:szCs w:val="44"/>
        </w:rPr>
      </w:pPr>
      <w:r w:rsidRPr="00F7097F">
        <w:rPr>
          <w:rFonts w:ascii="Georgia" w:hAnsi="Georgia"/>
          <w:b/>
          <w:bCs/>
          <w:sz w:val="44"/>
          <w:szCs w:val="44"/>
        </w:rPr>
        <w:t>Esercizi di comprensione del video/testo</w:t>
      </w:r>
    </w:p>
    <w:p w14:paraId="7ACC299D" w14:textId="77777777" w:rsidR="00B8764E" w:rsidRPr="00F7097F" w:rsidRDefault="00B8764E">
      <w:pPr>
        <w:rPr>
          <w:rFonts w:ascii="Georgia" w:hAnsi="Georgia"/>
        </w:rPr>
      </w:pPr>
    </w:p>
    <w:p w14:paraId="299F7BF4" w14:textId="64C9A060" w:rsidR="00863154" w:rsidRPr="00F7097F" w:rsidRDefault="00CB28E6" w:rsidP="002F3CD5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  <w:b/>
          <w:bCs/>
        </w:rPr>
      </w:pPr>
      <w:r w:rsidRPr="00F7097F">
        <w:rPr>
          <w:rFonts w:ascii="Georgia" w:eastAsia="Trebuchet MS" w:hAnsi="Georgia" w:cs="Trebuchet MS"/>
          <w:b/>
          <w:bCs/>
        </w:rPr>
        <w:t>Perché le monete metalliche hanno sostituito i lingotti?</w:t>
      </w:r>
    </w:p>
    <w:p w14:paraId="2A4D0E73" w14:textId="5EEB6976" w:rsidR="00CB28E6" w:rsidRPr="00F7097F" w:rsidRDefault="00CB28E6" w:rsidP="00CB28E6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>Perché era</w:t>
      </w:r>
      <w:r w:rsidR="009A1D01" w:rsidRPr="00F7097F">
        <w:rPr>
          <w:rFonts w:ascii="Georgia" w:eastAsia="Trebuchet MS" w:hAnsi="Georgia" w:cs="Trebuchet MS"/>
        </w:rPr>
        <w:t>no finiti i metalli preziosi per produrre lingotti</w:t>
      </w:r>
      <w:r w:rsidR="00B8767D" w:rsidRPr="00F7097F">
        <w:rPr>
          <w:rFonts w:ascii="Georgia" w:eastAsia="Trebuchet MS" w:hAnsi="Georgia" w:cs="Trebuchet MS"/>
        </w:rPr>
        <w:t>.</w:t>
      </w:r>
    </w:p>
    <w:p w14:paraId="6CAFD38B" w14:textId="36220D88" w:rsidR="00CB28E6" w:rsidRPr="00F7097F" w:rsidRDefault="00CB28E6" w:rsidP="00CB28E6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FF0000"/>
        </w:rPr>
      </w:pPr>
      <w:r w:rsidRPr="00F7097F">
        <w:rPr>
          <w:rFonts w:ascii="Georgia" w:eastAsia="Trebuchet MS" w:hAnsi="Georgia" w:cs="Trebuchet MS"/>
          <w:color w:val="FF0000"/>
        </w:rPr>
        <w:t>Perché contare le monete era più semplice che pesare i lingotti</w:t>
      </w:r>
      <w:r w:rsidR="00B8767D" w:rsidRPr="00F7097F">
        <w:rPr>
          <w:rFonts w:ascii="Georgia" w:eastAsia="Trebuchet MS" w:hAnsi="Georgia" w:cs="Trebuchet MS"/>
          <w:color w:val="FF0000"/>
        </w:rPr>
        <w:t>.</w:t>
      </w:r>
    </w:p>
    <w:p w14:paraId="5E4A7D37" w14:textId="7DEE6F4F" w:rsidR="00CB28E6" w:rsidRPr="00F7097F" w:rsidRDefault="00CB28E6" w:rsidP="00CB28E6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 xml:space="preserve">Perché </w:t>
      </w:r>
      <w:r w:rsidR="009A1D01" w:rsidRPr="00F7097F">
        <w:rPr>
          <w:rFonts w:ascii="Georgia" w:eastAsia="Trebuchet MS" w:hAnsi="Georgia" w:cs="Trebuchet MS"/>
        </w:rPr>
        <w:t>era più semplice rubare lingotti piuttosto che monete</w:t>
      </w:r>
      <w:r w:rsidR="00B8767D" w:rsidRPr="00F7097F">
        <w:rPr>
          <w:rFonts w:ascii="Georgia" w:eastAsia="Trebuchet MS" w:hAnsi="Georgia" w:cs="Trebuchet MS"/>
        </w:rPr>
        <w:t>.</w:t>
      </w:r>
    </w:p>
    <w:p w14:paraId="0BBE1C31" w14:textId="638443BF" w:rsidR="00CB28E6" w:rsidRPr="00F7097F" w:rsidRDefault="00CB28E6" w:rsidP="00CB28E6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>Perché</w:t>
      </w:r>
      <w:r w:rsidR="009A1D01" w:rsidRPr="00F7097F">
        <w:rPr>
          <w:rFonts w:ascii="Georgia" w:eastAsia="Trebuchet MS" w:hAnsi="Georgia" w:cs="Trebuchet MS"/>
        </w:rPr>
        <w:t xml:space="preserve"> i lingotti si deterioravano</w:t>
      </w:r>
      <w:r w:rsidR="00534FE3" w:rsidRPr="00F7097F">
        <w:rPr>
          <w:rFonts w:ascii="Georgia" w:eastAsia="Trebuchet MS" w:hAnsi="Georgia" w:cs="Trebuchet MS"/>
        </w:rPr>
        <w:t xml:space="preserve"> di più delle monete</w:t>
      </w:r>
      <w:r w:rsidR="00B8767D" w:rsidRPr="00F7097F">
        <w:rPr>
          <w:rFonts w:ascii="Georgia" w:eastAsia="Trebuchet MS" w:hAnsi="Georgia" w:cs="Trebuchet MS"/>
        </w:rPr>
        <w:t>.</w:t>
      </w:r>
    </w:p>
    <w:p w14:paraId="121ECCC2" w14:textId="77777777" w:rsidR="00CB28E6" w:rsidRPr="00F7097F" w:rsidRDefault="00CB28E6" w:rsidP="00CB28E6">
      <w:pPr>
        <w:rPr>
          <w:rFonts w:ascii="Georgia" w:eastAsia="Trebuchet MS" w:hAnsi="Georgia" w:cs="Trebuchet MS"/>
        </w:rPr>
      </w:pPr>
    </w:p>
    <w:p w14:paraId="6CB91ACA" w14:textId="7A2AC724" w:rsidR="00133F5C" w:rsidRPr="00F7097F" w:rsidRDefault="00133F5C" w:rsidP="00133F5C">
      <w:pPr>
        <w:pStyle w:val="Paragrafoelenco"/>
        <w:widowControl w:val="0"/>
        <w:numPr>
          <w:ilvl w:val="0"/>
          <w:numId w:val="4"/>
        </w:numPr>
        <w:jc w:val="both"/>
        <w:rPr>
          <w:rFonts w:ascii="Georgia" w:hAnsi="Georgia"/>
          <w:b/>
          <w:bCs/>
        </w:rPr>
      </w:pPr>
      <w:r w:rsidRPr="00F7097F">
        <w:rPr>
          <w:rFonts w:ascii="Georgia" w:hAnsi="Georgia"/>
          <w:b/>
          <w:bCs/>
        </w:rPr>
        <w:t>Completa il seguente testo inserendo i termini mancanti</w:t>
      </w:r>
      <w:r w:rsidR="00C14E1D" w:rsidRPr="00F7097F">
        <w:rPr>
          <w:rFonts w:ascii="Georgia" w:hAnsi="Georgia"/>
          <w:b/>
          <w:bCs/>
        </w:rPr>
        <w:t>.</w:t>
      </w:r>
    </w:p>
    <w:p w14:paraId="292E98D5" w14:textId="5AC5AE35" w:rsidR="00133F5C" w:rsidRPr="00F7097F" w:rsidRDefault="00133F5C" w:rsidP="00133F5C">
      <w:pPr>
        <w:pStyle w:val="Paragrafoelenco"/>
        <w:widowControl w:val="0"/>
        <w:jc w:val="both"/>
        <w:rPr>
          <w:rFonts w:ascii="Georgia" w:hAnsi="Georgia"/>
          <w:i/>
          <w:iCs/>
        </w:rPr>
      </w:pPr>
      <w:r w:rsidRPr="00F7097F">
        <w:rPr>
          <w:rFonts w:ascii="Georgia" w:hAnsi="Georgia"/>
          <w:i/>
          <w:iCs/>
        </w:rPr>
        <w:t xml:space="preserve">Nelle città Stato greche, il </w:t>
      </w:r>
      <w:r w:rsidRPr="00F7097F">
        <w:rPr>
          <w:rFonts w:ascii="Georgia" w:hAnsi="Georgia"/>
          <w:i/>
          <w:iCs/>
          <w:color w:val="FF0000"/>
        </w:rPr>
        <w:t xml:space="preserve">sovrano </w:t>
      </w:r>
      <w:r w:rsidRPr="00F7097F">
        <w:rPr>
          <w:rFonts w:ascii="Georgia" w:hAnsi="Georgia"/>
          <w:i/>
          <w:iCs/>
        </w:rPr>
        <w:t xml:space="preserve">accentrò il </w:t>
      </w:r>
      <w:r w:rsidRPr="00F7097F">
        <w:rPr>
          <w:rFonts w:ascii="Georgia" w:hAnsi="Georgia"/>
          <w:i/>
          <w:iCs/>
          <w:color w:val="FF0000"/>
        </w:rPr>
        <w:t xml:space="preserve">potere </w:t>
      </w:r>
      <w:r w:rsidRPr="00F7097F">
        <w:rPr>
          <w:rFonts w:ascii="Georgia" w:hAnsi="Georgia"/>
          <w:i/>
          <w:iCs/>
        </w:rPr>
        <w:t xml:space="preserve">di coniare le monete in metalli preziosi, il cui valore era attestato dalla </w:t>
      </w:r>
      <w:r w:rsidRPr="00F7097F">
        <w:rPr>
          <w:rFonts w:ascii="Georgia" w:hAnsi="Georgia"/>
          <w:i/>
          <w:iCs/>
          <w:color w:val="000000" w:themeColor="text1"/>
        </w:rPr>
        <w:t xml:space="preserve">sua immagine </w:t>
      </w:r>
      <w:r w:rsidRPr="00F7097F">
        <w:rPr>
          <w:rFonts w:ascii="Georgia" w:hAnsi="Georgia"/>
          <w:i/>
          <w:iCs/>
        </w:rPr>
        <w:t xml:space="preserve">impressa su una delle due facce. Il sovrano garantiva il </w:t>
      </w:r>
      <w:r w:rsidRPr="00F7097F">
        <w:rPr>
          <w:rFonts w:ascii="Georgia" w:hAnsi="Georgia"/>
          <w:i/>
          <w:iCs/>
          <w:color w:val="FF0000"/>
        </w:rPr>
        <w:t xml:space="preserve">valore </w:t>
      </w:r>
      <w:r w:rsidRPr="00F7097F">
        <w:rPr>
          <w:rFonts w:ascii="Georgia" w:hAnsi="Georgia"/>
          <w:i/>
          <w:iCs/>
        </w:rPr>
        <w:t xml:space="preserve">della moneta; si impegnava a farla accettare in pagamento dai </w:t>
      </w:r>
      <w:r w:rsidRPr="00F7097F">
        <w:rPr>
          <w:rFonts w:ascii="Georgia" w:hAnsi="Georgia"/>
          <w:i/>
          <w:iCs/>
          <w:color w:val="FF0000"/>
        </w:rPr>
        <w:t xml:space="preserve">cittadini </w:t>
      </w:r>
      <w:r w:rsidRPr="00F7097F">
        <w:rPr>
          <w:rFonts w:ascii="Georgia" w:hAnsi="Georgia"/>
          <w:i/>
          <w:iCs/>
        </w:rPr>
        <w:t xml:space="preserve">e ad accettarla per il </w:t>
      </w:r>
      <w:r w:rsidRPr="00F7097F">
        <w:rPr>
          <w:rFonts w:ascii="Georgia" w:hAnsi="Georgia"/>
          <w:i/>
          <w:iCs/>
          <w:color w:val="FF0000"/>
        </w:rPr>
        <w:t xml:space="preserve">pagamento </w:t>
      </w:r>
      <w:r w:rsidRPr="00F7097F">
        <w:rPr>
          <w:rFonts w:ascii="Georgia" w:hAnsi="Georgia"/>
          <w:i/>
          <w:iCs/>
        </w:rPr>
        <w:t>delle tasse.</w:t>
      </w:r>
    </w:p>
    <w:p w14:paraId="60483008" w14:textId="77777777" w:rsidR="0009242C" w:rsidRPr="00F7097F" w:rsidRDefault="0009242C" w:rsidP="00133F5C">
      <w:pPr>
        <w:pStyle w:val="Paragrafoelenco"/>
        <w:widowControl w:val="0"/>
        <w:jc w:val="both"/>
        <w:rPr>
          <w:rFonts w:ascii="Georgia" w:hAnsi="Georgia"/>
          <w:color w:val="FF0000"/>
        </w:rPr>
      </w:pPr>
    </w:p>
    <w:p w14:paraId="1F6C02A1" w14:textId="43791C4B" w:rsidR="00133F5C" w:rsidRPr="00F7097F" w:rsidRDefault="00133F5C" w:rsidP="00133F5C">
      <w:pPr>
        <w:pStyle w:val="Paragrafoelenco"/>
        <w:widowControl w:val="0"/>
        <w:jc w:val="both"/>
        <w:rPr>
          <w:rFonts w:ascii="Georgia" w:hAnsi="Georgia"/>
        </w:rPr>
      </w:pPr>
      <w:r w:rsidRPr="00F7097F">
        <w:rPr>
          <w:rFonts w:ascii="Georgia" w:hAnsi="Georgia"/>
          <w:color w:val="FF0000"/>
        </w:rPr>
        <w:t xml:space="preserve">valore </w:t>
      </w:r>
      <w:r w:rsidRPr="00F7097F">
        <w:rPr>
          <w:rFonts w:ascii="Georgia" w:hAnsi="Georgia"/>
        </w:rPr>
        <w:t xml:space="preserve">- commerciante – </w:t>
      </w:r>
      <w:r w:rsidRPr="00F7097F">
        <w:rPr>
          <w:rFonts w:ascii="Georgia" w:hAnsi="Georgia"/>
          <w:color w:val="FF0000"/>
        </w:rPr>
        <w:t xml:space="preserve">sovrano </w:t>
      </w:r>
      <w:r w:rsidRPr="00F7097F">
        <w:rPr>
          <w:rFonts w:ascii="Georgia" w:hAnsi="Georgia"/>
          <w:color w:val="000000" w:themeColor="text1"/>
        </w:rPr>
        <w:t>–</w:t>
      </w:r>
      <w:r w:rsidR="00DF2D10" w:rsidRPr="00F7097F">
        <w:rPr>
          <w:rFonts w:ascii="Georgia" w:hAnsi="Georgia"/>
          <w:color w:val="000000" w:themeColor="text1"/>
        </w:rPr>
        <w:t xml:space="preserve"> sacerdoti</w:t>
      </w:r>
      <w:r w:rsidRPr="00F7097F">
        <w:rPr>
          <w:rFonts w:ascii="Georgia" w:hAnsi="Georgia"/>
          <w:color w:val="000000" w:themeColor="text1"/>
        </w:rPr>
        <w:t xml:space="preserve"> </w:t>
      </w:r>
      <w:r w:rsidR="00DF2D10" w:rsidRPr="00F7097F">
        <w:rPr>
          <w:rFonts w:ascii="Georgia" w:hAnsi="Georgia"/>
          <w:color w:val="000000" w:themeColor="text1"/>
        </w:rPr>
        <w:t xml:space="preserve">- </w:t>
      </w:r>
      <w:r w:rsidR="00AA4A8C" w:rsidRPr="00F7097F">
        <w:rPr>
          <w:rFonts w:ascii="Georgia" w:hAnsi="Georgia"/>
          <w:color w:val="FF0000"/>
        </w:rPr>
        <w:t>potere</w:t>
      </w:r>
      <w:r w:rsidRPr="00F7097F">
        <w:rPr>
          <w:rFonts w:ascii="Georgia" w:hAnsi="Georgia"/>
          <w:color w:val="FF0000"/>
        </w:rPr>
        <w:t xml:space="preserve"> </w:t>
      </w:r>
      <w:r w:rsidRPr="00F7097F">
        <w:rPr>
          <w:rFonts w:ascii="Georgia" w:hAnsi="Georgia"/>
        </w:rPr>
        <w:t>– raffigurazione della città – il peso</w:t>
      </w:r>
      <w:r w:rsidR="0009242C" w:rsidRPr="00F7097F">
        <w:rPr>
          <w:rFonts w:ascii="Georgia" w:hAnsi="Georgia"/>
        </w:rPr>
        <w:t xml:space="preserve"> </w:t>
      </w:r>
      <w:r w:rsidR="00AA4A8C" w:rsidRPr="00F7097F">
        <w:rPr>
          <w:rFonts w:ascii="Georgia" w:hAnsi="Georgia"/>
        </w:rPr>
        <w:t>–</w:t>
      </w:r>
      <w:r w:rsidR="0009242C" w:rsidRPr="00F7097F">
        <w:rPr>
          <w:rFonts w:ascii="Georgia" w:hAnsi="Georgia"/>
        </w:rPr>
        <w:t xml:space="preserve"> </w:t>
      </w:r>
      <w:r w:rsidR="0009242C" w:rsidRPr="00F7097F">
        <w:rPr>
          <w:rFonts w:ascii="Georgia" w:hAnsi="Georgia"/>
          <w:color w:val="FF0000"/>
        </w:rPr>
        <w:t>cittadini</w:t>
      </w:r>
      <w:r w:rsidR="00AA4A8C" w:rsidRPr="00F7097F">
        <w:rPr>
          <w:rFonts w:ascii="Georgia" w:hAnsi="Georgia"/>
          <w:color w:val="FF0000"/>
        </w:rPr>
        <w:t xml:space="preserve"> - pagamento</w:t>
      </w:r>
    </w:p>
    <w:p w14:paraId="66A7ECB2" w14:textId="77777777" w:rsidR="0009242C" w:rsidRPr="00F7097F" w:rsidRDefault="0009242C" w:rsidP="00133F5C">
      <w:pPr>
        <w:pStyle w:val="Paragrafoelenco"/>
        <w:widowControl w:val="0"/>
        <w:jc w:val="both"/>
        <w:rPr>
          <w:rFonts w:ascii="Georgia" w:hAnsi="Georgia"/>
          <w:color w:val="FF0000"/>
        </w:rPr>
      </w:pPr>
    </w:p>
    <w:p w14:paraId="3EA86623" w14:textId="294C5AB5" w:rsidR="009A3BA6" w:rsidRPr="00F7097F" w:rsidRDefault="009A3BA6" w:rsidP="00863154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  <w:b/>
          <w:bCs/>
        </w:rPr>
      </w:pPr>
      <w:r w:rsidRPr="00F7097F">
        <w:rPr>
          <w:rFonts w:ascii="Georgia" w:eastAsia="Trebuchet MS" w:hAnsi="Georgia" w:cs="Trebuchet MS"/>
          <w:b/>
          <w:bCs/>
        </w:rPr>
        <w:t>Indica se le seguenti affermazioni sono vere o false, e correggi le false</w:t>
      </w:r>
      <w:r w:rsidR="002B17F1" w:rsidRPr="00F7097F">
        <w:rPr>
          <w:rFonts w:ascii="Georgia" w:eastAsia="Trebuchet MS" w:hAnsi="Georgia" w:cs="Trebuchet MS"/>
          <w:b/>
          <w:bCs/>
        </w:rPr>
        <w:t>.</w:t>
      </w:r>
    </w:p>
    <w:p w14:paraId="208CF427" w14:textId="39FDC80D" w:rsidR="00CB1FB1" w:rsidRPr="00F7097F" w:rsidRDefault="00CB1FB1" w:rsidP="009F1C17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hAnsi="Georgia"/>
        </w:rPr>
        <w:t>La fiducia nelle banconote si fondava sul fatto che erano convertibili in metalli preziosi.</w:t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  <w:color w:val="FF0000"/>
        </w:rPr>
        <w:t xml:space="preserve">V </w:t>
      </w:r>
      <w:r w:rsidRPr="00F7097F">
        <w:rPr>
          <w:rFonts w:ascii="Georgia" w:hAnsi="Georgia"/>
        </w:rPr>
        <w:t>F</w:t>
      </w:r>
    </w:p>
    <w:p w14:paraId="312535AB" w14:textId="7848F5C1" w:rsidR="00CB1FB1" w:rsidRPr="00F7097F" w:rsidRDefault="00CB1FB1" w:rsidP="009F1C17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hAnsi="Georgia"/>
        </w:rPr>
        <w:t>Non tutte le banche emettevano banconote.</w:t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="009F1C17"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 xml:space="preserve">V </w:t>
      </w:r>
      <w:r w:rsidRPr="00F7097F">
        <w:rPr>
          <w:rFonts w:ascii="Georgia" w:hAnsi="Georgia"/>
          <w:color w:val="FF0000"/>
        </w:rPr>
        <w:t>F</w:t>
      </w:r>
    </w:p>
    <w:p w14:paraId="24029C77" w14:textId="4C369218" w:rsidR="00CB1FB1" w:rsidRPr="00F7097F" w:rsidRDefault="009F1C17" w:rsidP="009F1C17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hAnsi="Georgia"/>
        </w:rPr>
        <w:t>Alcune banche emettevano volumi di banconote molto superiori ai depositi di moneta metallica detenuti, rischiando di non essere in grado di far fronte alle richieste di conversione.</w:t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  <w:color w:val="FF0000"/>
        </w:rPr>
        <w:t xml:space="preserve">V </w:t>
      </w:r>
      <w:r w:rsidRPr="00F7097F">
        <w:rPr>
          <w:rFonts w:ascii="Georgia" w:hAnsi="Georgia"/>
        </w:rPr>
        <w:t>F</w:t>
      </w:r>
    </w:p>
    <w:p w14:paraId="1A97AA60" w14:textId="784B4D7E" w:rsidR="009F1C17" w:rsidRPr="00F7097F" w:rsidRDefault="009F1C17" w:rsidP="009F1C17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hAnsi="Georgia"/>
        </w:rPr>
        <w:t xml:space="preserve">Il monopolio dell’emissione delle banconote divenne prerogativa esclusiva delle Banche periferiche, strettamente connesse con l’autorità regionale. </w:t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  <w:color w:val="000000" w:themeColor="text1"/>
        </w:rPr>
        <w:t xml:space="preserve">V </w:t>
      </w:r>
      <w:r w:rsidRPr="00F7097F">
        <w:rPr>
          <w:rFonts w:ascii="Georgia" w:hAnsi="Georgia"/>
          <w:color w:val="FF0000"/>
        </w:rPr>
        <w:t>F</w:t>
      </w:r>
    </w:p>
    <w:p w14:paraId="08D73722" w14:textId="37575B20" w:rsidR="00133059" w:rsidRPr="00F7097F" w:rsidRDefault="00133059" w:rsidP="00133059">
      <w:pPr>
        <w:pStyle w:val="Paragrafoelenco"/>
        <w:ind w:left="1440"/>
        <w:rPr>
          <w:rFonts w:ascii="Georgia" w:hAnsi="Georgia"/>
          <w:color w:val="FF0000"/>
        </w:rPr>
      </w:pPr>
    </w:p>
    <w:p w14:paraId="1DF3CDF0" w14:textId="648F8EFD" w:rsidR="00975E0B" w:rsidRPr="00F7097F" w:rsidRDefault="00975E0B" w:rsidP="0034258E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  <w:b/>
          <w:bCs/>
          <w:color w:val="000000" w:themeColor="text1"/>
        </w:rPr>
      </w:pPr>
      <w:r w:rsidRPr="00F7097F">
        <w:rPr>
          <w:rFonts w:ascii="Georgia" w:eastAsia="Trebuchet MS" w:hAnsi="Georgia" w:cs="Trebuchet MS"/>
          <w:b/>
          <w:bCs/>
          <w:color w:val="000000" w:themeColor="text1"/>
        </w:rPr>
        <w:t>Completa i</w:t>
      </w:r>
      <w:r w:rsidR="00EB6BBC" w:rsidRPr="00F7097F">
        <w:rPr>
          <w:rFonts w:ascii="Georgia" w:eastAsia="Trebuchet MS" w:hAnsi="Georgia" w:cs="Trebuchet MS"/>
          <w:b/>
          <w:bCs/>
          <w:color w:val="000000" w:themeColor="text1"/>
        </w:rPr>
        <w:t>l</w:t>
      </w:r>
      <w:r w:rsidRPr="00F7097F">
        <w:rPr>
          <w:rFonts w:ascii="Georgia" w:eastAsia="Trebuchet MS" w:hAnsi="Georgia" w:cs="Trebuchet MS"/>
          <w:b/>
          <w:bCs/>
          <w:color w:val="000000" w:themeColor="text1"/>
        </w:rPr>
        <w:t xml:space="preserve"> seguente testo scegliendo l’opzione corretta.</w:t>
      </w:r>
    </w:p>
    <w:p w14:paraId="4AAE5C4F" w14:textId="2D4FB2C8" w:rsidR="00863154" w:rsidRPr="00F7097F" w:rsidRDefault="00133059" w:rsidP="00975E0B">
      <w:pPr>
        <w:pStyle w:val="Paragrafoelenco"/>
        <w:rPr>
          <w:rFonts w:ascii="Georgia" w:eastAsia="Trebuchet MS" w:hAnsi="Georgia" w:cs="Trebuchet MS"/>
        </w:rPr>
      </w:pPr>
      <w:r w:rsidRPr="00F7097F">
        <w:rPr>
          <w:rFonts w:ascii="Georgia" w:hAnsi="Georgia"/>
        </w:rPr>
        <w:t xml:space="preserve">Dalla seconda metà del XVII secolo fino all’inizio del XX secolo, le Banche </w:t>
      </w:r>
      <w:r w:rsidR="00AF2ECB" w:rsidRPr="00F7097F">
        <w:rPr>
          <w:rFonts w:ascii="Georgia" w:hAnsi="Georgia"/>
        </w:rPr>
        <w:t>C</w:t>
      </w:r>
      <w:r w:rsidRPr="00F7097F">
        <w:rPr>
          <w:rFonts w:ascii="Georgia" w:hAnsi="Georgia"/>
        </w:rPr>
        <w:t>entrali avevano l’obbligo di detenere un deposito in oro proporzionale al valore della moneta emessa.</w:t>
      </w:r>
      <w:r w:rsidR="0034258E" w:rsidRPr="00F7097F">
        <w:rPr>
          <w:rFonts w:ascii="Georgia" w:hAnsi="Georgia"/>
        </w:rPr>
        <w:t xml:space="preserve"> Questo era però un sistema troppo rigido perché:</w:t>
      </w:r>
    </w:p>
    <w:p w14:paraId="14DFCCDD" w14:textId="30D14F2B" w:rsidR="0034258E" w:rsidRPr="00F7097F" w:rsidRDefault="0034258E" w:rsidP="0034258E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 xml:space="preserve">i forzieri non riuscivano a contenere tutto l’oro </w:t>
      </w:r>
      <w:r w:rsidRPr="00F7097F">
        <w:rPr>
          <w:rFonts w:ascii="Georgia" w:hAnsi="Georgia"/>
        </w:rPr>
        <w:t>proporzionale al valore della moneta emessa.</w:t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  <w:t xml:space="preserve">V </w:t>
      </w:r>
      <w:r w:rsidR="008A590A" w:rsidRPr="00F7097F">
        <w:rPr>
          <w:rFonts w:ascii="Georgia" w:hAnsi="Georgia"/>
          <w:color w:val="FF0000"/>
        </w:rPr>
        <w:t>F</w:t>
      </w:r>
    </w:p>
    <w:p w14:paraId="1B4F7562" w14:textId="7EC3E393" w:rsidR="0034258E" w:rsidRPr="00F7097F" w:rsidRDefault="0034258E" w:rsidP="0034258E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hAnsi="Georgia"/>
        </w:rPr>
        <w:t>non c’erano oro e argento sufficienti per incrementare la circolazione delle banconote</w:t>
      </w:r>
      <w:r w:rsidR="002B4512" w:rsidRPr="00F7097F">
        <w:rPr>
          <w:rFonts w:ascii="Georgia" w:hAnsi="Georgia"/>
        </w:rPr>
        <w:t>.</w:t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</w:rPr>
        <w:tab/>
      </w:r>
      <w:r w:rsidR="00343324" w:rsidRPr="00F7097F">
        <w:rPr>
          <w:rFonts w:ascii="Georgia" w:hAnsi="Georgia"/>
          <w:color w:val="FF0000"/>
        </w:rPr>
        <w:t xml:space="preserve">V </w:t>
      </w:r>
      <w:r w:rsidR="00343324" w:rsidRPr="00F7097F">
        <w:rPr>
          <w:rFonts w:ascii="Georgia" w:hAnsi="Georgia"/>
        </w:rPr>
        <w:t>F</w:t>
      </w:r>
    </w:p>
    <w:p w14:paraId="4689B7F1" w14:textId="083F3AB5" w:rsidR="0034258E" w:rsidRPr="00F7097F" w:rsidRDefault="0034258E" w:rsidP="0034258E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hAnsi="Georgia"/>
        </w:rPr>
        <w:t xml:space="preserve">le </w:t>
      </w:r>
      <w:r w:rsidR="002B4512" w:rsidRPr="00F7097F">
        <w:rPr>
          <w:rFonts w:ascii="Georgia" w:hAnsi="Georgia"/>
        </w:rPr>
        <w:t>B</w:t>
      </w:r>
      <w:r w:rsidRPr="00F7097F">
        <w:rPr>
          <w:rFonts w:ascii="Georgia" w:hAnsi="Georgia"/>
        </w:rPr>
        <w:t xml:space="preserve">anche </w:t>
      </w:r>
      <w:r w:rsidR="002B4512" w:rsidRPr="00F7097F">
        <w:rPr>
          <w:rFonts w:ascii="Georgia" w:hAnsi="Georgia"/>
        </w:rPr>
        <w:t>C</w:t>
      </w:r>
      <w:r w:rsidRPr="00F7097F">
        <w:rPr>
          <w:rFonts w:ascii="Georgia" w:hAnsi="Georgia"/>
        </w:rPr>
        <w:t xml:space="preserve">entrali </w:t>
      </w:r>
      <w:r w:rsidR="00441A1B" w:rsidRPr="00F7097F">
        <w:rPr>
          <w:rFonts w:ascii="Georgia" w:hAnsi="Georgia"/>
        </w:rPr>
        <w:t>avevano paura dei furti di oro presso i propri forzieri</w:t>
      </w:r>
      <w:r w:rsidR="002B4512" w:rsidRPr="00F7097F">
        <w:rPr>
          <w:rFonts w:ascii="Georgia" w:hAnsi="Georgia"/>
        </w:rPr>
        <w:t>.</w:t>
      </w:r>
      <w:r w:rsidR="00343324" w:rsidRPr="00F7097F">
        <w:rPr>
          <w:rFonts w:ascii="Georgia" w:hAnsi="Georgia"/>
        </w:rPr>
        <w:tab/>
        <w:t xml:space="preserve">V </w:t>
      </w:r>
      <w:r w:rsidR="00343324" w:rsidRPr="00F7097F">
        <w:rPr>
          <w:rFonts w:ascii="Georgia" w:hAnsi="Georgia"/>
          <w:color w:val="FF0000"/>
        </w:rPr>
        <w:t>F</w:t>
      </w:r>
    </w:p>
    <w:p w14:paraId="65F26A36" w14:textId="77777777" w:rsidR="0034258E" w:rsidRPr="00F7097F" w:rsidRDefault="0034258E" w:rsidP="0034258E">
      <w:pPr>
        <w:pStyle w:val="Paragrafoelenco"/>
        <w:rPr>
          <w:rFonts w:ascii="Georgia" w:eastAsia="Trebuchet MS" w:hAnsi="Georgia" w:cs="Trebuchet MS"/>
        </w:rPr>
      </w:pPr>
    </w:p>
    <w:p w14:paraId="7262D54F" w14:textId="7CBBE24E" w:rsidR="00213779" w:rsidRPr="00F7097F" w:rsidRDefault="00213779" w:rsidP="0034258E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  <w:b/>
          <w:bCs/>
        </w:rPr>
      </w:pPr>
      <w:r w:rsidRPr="00F7097F">
        <w:rPr>
          <w:rFonts w:ascii="Georgia" w:eastAsia="Trebuchet MS" w:hAnsi="Georgia" w:cs="Trebuchet MS"/>
          <w:b/>
          <w:bCs/>
        </w:rPr>
        <w:t xml:space="preserve">Indica </w:t>
      </w:r>
      <w:r w:rsidR="00EB6BBC" w:rsidRPr="00F7097F">
        <w:rPr>
          <w:rFonts w:ascii="Georgia" w:eastAsia="Trebuchet MS" w:hAnsi="Georgia" w:cs="Trebuchet MS"/>
          <w:b/>
          <w:bCs/>
        </w:rPr>
        <w:t>quali del</w:t>
      </w:r>
      <w:r w:rsidRPr="00F7097F">
        <w:rPr>
          <w:rFonts w:ascii="Georgia" w:eastAsia="Trebuchet MS" w:hAnsi="Georgia" w:cs="Trebuchet MS"/>
          <w:b/>
          <w:bCs/>
        </w:rPr>
        <w:t xml:space="preserve">le seguenti attività sono proprie delle </w:t>
      </w:r>
      <w:r w:rsidR="00EB6BBC" w:rsidRPr="00F7097F">
        <w:rPr>
          <w:rFonts w:ascii="Georgia" w:eastAsia="Trebuchet MS" w:hAnsi="Georgia" w:cs="Trebuchet MS"/>
          <w:b/>
          <w:bCs/>
        </w:rPr>
        <w:t>b</w:t>
      </w:r>
      <w:r w:rsidRPr="00F7097F">
        <w:rPr>
          <w:rFonts w:ascii="Georgia" w:eastAsia="Trebuchet MS" w:hAnsi="Georgia" w:cs="Trebuchet MS"/>
          <w:b/>
          <w:bCs/>
        </w:rPr>
        <w:t xml:space="preserve">anche </w:t>
      </w:r>
      <w:r w:rsidR="00EB6BBC" w:rsidRPr="00F7097F">
        <w:rPr>
          <w:rFonts w:ascii="Georgia" w:eastAsia="Trebuchet MS" w:hAnsi="Georgia" w:cs="Trebuchet MS"/>
          <w:b/>
          <w:bCs/>
        </w:rPr>
        <w:t>c</w:t>
      </w:r>
      <w:r w:rsidRPr="00F7097F">
        <w:rPr>
          <w:rFonts w:ascii="Georgia" w:eastAsia="Trebuchet MS" w:hAnsi="Georgia" w:cs="Trebuchet MS"/>
          <w:b/>
          <w:bCs/>
        </w:rPr>
        <w:t>entrali</w:t>
      </w:r>
      <w:r w:rsidR="00E46FA5" w:rsidRPr="00F7097F">
        <w:rPr>
          <w:rFonts w:ascii="Georgia" w:eastAsia="Trebuchet MS" w:hAnsi="Georgia" w:cs="Trebuchet MS"/>
          <w:b/>
          <w:bCs/>
        </w:rPr>
        <w:t>.</w:t>
      </w:r>
    </w:p>
    <w:p w14:paraId="39D70A1E" w14:textId="040A7E48" w:rsidR="00213779" w:rsidRPr="00F7097F" w:rsidRDefault="00EB6BBC" w:rsidP="00213779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FF0000"/>
        </w:rPr>
      </w:pPr>
      <w:r w:rsidRPr="00F7097F">
        <w:rPr>
          <w:rFonts w:ascii="Georgia" w:hAnsi="Georgia"/>
          <w:color w:val="FF0000"/>
        </w:rPr>
        <w:t>Produrre banconote di alta qualità e difficile falsificazione</w:t>
      </w:r>
      <w:r w:rsidR="002B4512" w:rsidRPr="00F7097F">
        <w:rPr>
          <w:rFonts w:ascii="Georgia" w:hAnsi="Georgia"/>
          <w:color w:val="FF0000"/>
        </w:rPr>
        <w:t>.</w:t>
      </w:r>
    </w:p>
    <w:p w14:paraId="28175CF9" w14:textId="765C1813" w:rsidR="00213779" w:rsidRPr="00F7097F" w:rsidRDefault="00EB6BBC" w:rsidP="00213779">
      <w:pPr>
        <w:pStyle w:val="Paragrafoelenco"/>
        <w:widowControl w:val="0"/>
        <w:numPr>
          <w:ilvl w:val="1"/>
          <w:numId w:val="4"/>
        </w:numPr>
        <w:jc w:val="both"/>
        <w:rPr>
          <w:rFonts w:ascii="Georgia" w:hAnsi="Georgia"/>
        </w:rPr>
      </w:pPr>
      <w:r w:rsidRPr="00F7097F">
        <w:rPr>
          <w:rFonts w:ascii="Georgia" w:hAnsi="Georgia"/>
        </w:rPr>
        <w:t>Garantire la volatilità dei prezzi c</w:t>
      </w:r>
      <w:r w:rsidR="00213779" w:rsidRPr="00F7097F">
        <w:rPr>
          <w:rFonts w:ascii="Georgia" w:hAnsi="Georgia"/>
        </w:rPr>
        <w:t>on la politica monetaria.</w:t>
      </w:r>
    </w:p>
    <w:p w14:paraId="23567362" w14:textId="7526E83F" w:rsidR="00213779" w:rsidRPr="00F7097F" w:rsidRDefault="00EB6BBC" w:rsidP="00213779">
      <w:pPr>
        <w:pStyle w:val="Paragrafoelenco"/>
        <w:widowControl w:val="0"/>
        <w:numPr>
          <w:ilvl w:val="1"/>
          <w:numId w:val="4"/>
        </w:numPr>
        <w:jc w:val="both"/>
        <w:rPr>
          <w:rFonts w:ascii="Georgia" w:hAnsi="Georgia"/>
        </w:rPr>
      </w:pPr>
      <w:r w:rsidRPr="00F7097F">
        <w:rPr>
          <w:rFonts w:ascii="Georgia" w:hAnsi="Georgia"/>
        </w:rPr>
        <w:t>Assicurare la stabilità delle borse c</w:t>
      </w:r>
      <w:r w:rsidR="00213779" w:rsidRPr="00F7097F">
        <w:rPr>
          <w:rFonts w:ascii="Georgia" w:hAnsi="Georgia"/>
        </w:rPr>
        <w:t>on la</w:t>
      </w:r>
      <w:r w:rsidRPr="00F7097F">
        <w:rPr>
          <w:rFonts w:ascii="Georgia" w:hAnsi="Georgia"/>
        </w:rPr>
        <w:t xml:space="preserve"> vigilanza bancaria</w:t>
      </w:r>
      <w:r w:rsidR="00427121" w:rsidRPr="00F7097F">
        <w:rPr>
          <w:rFonts w:ascii="Georgia" w:hAnsi="Georgia"/>
        </w:rPr>
        <w:t>.</w:t>
      </w:r>
    </w:p>
    <w:p w14:paraId="4E9172B7" w14:textId="459CCD84" w:rsidR="00427121" w:rsidRPr="00F7097F" w:rsidRDefault="00EB6BBC" w:rsidP="00427121">
      <w:pPr>
        <w:pStyle w:val="Paragrafoelenco"/>
        <w:widowControl w:val="0"/>
        <w:numPr>
          <w:ilvl w:val="1"/>
          <w:numId w:val="4"/>
        </w:numPr>
        <w:jc w:val="both"/>
        <w:rPr>
          <w:rFonts w:ascii="Georgia" w:hAnsi="Georgia"/>
          <w:color w:val="000000" w:themeColor="text1"/>
        </w:rPr>
      </w:pPr>
      <w:r w:rsidRPr="00F7097F">
        <w:rPr>
          <w:rFonts w:ascii="Georgia" w:hAnsi="Georgia"/>
          <w:color w:val="FF0000"/>
        </w:rPr>
        <w:t>Gestire e assicurare il corretto funzionamento dei sistemi di pagamento</w:t>
      </w:r>
      <w:r w:rsidR="002B4512" w:rsidRPr="00F7097F">
        <w:rPr>
          <w:rFonts w:ascii="Georgia" w:hAnsi="Georgia"/>
          <w:color w:val="FF0000"/>
        </w:rPr>
        <w:t>.</w:t>
      </w:r>
    </w:p>
    <w:p w14:paraId="55991601" w14:textId="77777777" w:rsidR="00A320C4" w:rsidRPr="00F7097F" w:rsidRDefault="00A320C4" w:rsidP="00083CBC">
      <w:pPr>
        <w:widowControl w:val="0"/>
        <w:jc w:val="both"/>
        <w:rPr>
          <w:rFonts w:ascii="Georgia" w:hAnsi="Georgia"/>
          <w:color w:val="FF0000"/>
        </w:rPr>
      </w:pPr>
    </w:p>
    <w:p w14:paraId="2C853CB8" w14:textId="77777777" w:rsidR="00A320C4" w:rsidRPr="00F7097F" w:rsidRDefault="00A320C4" w:rsidP="00427121">
      <w:pPr>
        <w:pStyle w:val="Paragrafoelenco"/>
        <w:widowControl w:val="0"/>
        <w:ind w:left="1440"/>
        <w:jc w:val="both"/>
        <w:rPr>
          <w:rFonts w:ascii="Georgia" w:hAnsi="Georgia"/>
          <w:color w:val="FF0000"/>
        </w:rPr>
      </w:pPr>
    </w:p>
    <w:p w14:paraId="4BA8DC47" w14:textId="4EE5BF26" w:rsidR="002F3CD5" w:rsidRPr="00F7097F" w:rsidRDefault="006D12C9">
      <w:pPr>
        <w:rPr>
          <w:rFonts w:ascii="Georgia" w:eastAsia="Trebuchet MS" w:hAnsi="Georgia" w:cs="Trebuchet MS"/>
          <w:b/>
          <w:bCs/>
          <w:color w:val="FF0000"/>
        </w:rPr>
      </w:pPr>
      <w:r w:rsidRPr="00F7097F">
        <w:rPr>
          <w:rFonts w:ascii="Georgia" w:eastAsia="Trebuchet MS" w:hAnsi="Georgia" w:cs="Trebuchet MS"/>
          <w:b/>
          <w:bCs/>
          <w:color w:val="FF0000"/>
        </w:rPr>
        <w:t>Feedback</w:t>
      </w:r>
    </w:p>
    <w:p w14:paraId="409E1BE4" w14:textId="43F275B7" w:rsidR="00171EAD" w:rsidRPr="00F7097F" w:rsidRDefault="00277CD3" w:rsidP="0076094B">
      <w:pPr>
        <w:pStyle w:val="Paragrafoelenco"/>
        <w:numPr>
          <w:ilvl w:val="0"/>
          <w:numId w:val="14"/>
        </w:numPr>
        <w:jc w:val="both"/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>C</w:t>
      </w:r>
      <w:r w:rsidR="000F514C" w:rsidRPr="00F7097F">
        <w:rPr>
          <w:rFonts w:ascii="Georgia" w:eastAsia="Trebuchet MS" w:hAnsi="Georgia" w:cs="Trebuchet MS"/>
        </w:rPr>
        <w:t xml:space="preserve">ontare le monete </w:t>
      </w:r>
      <w:r w:rsidR="00194F96" w:rsidRPr="00F7097F">
        <w:rPr>
          <w:rFonts w:ascii="Georgia" w:eastAsia="Trebuchet MS" w:hAnsi="Georgia" w:cs="Trebuchet MS"/>
        </w:rPr>
        <w:t>è più facile che</w:t>
      </w:r>
      <w:r w:rsidR="000F514C" w:rsidRPr="00F7097F">
        <w:rPr>
          <w:rFonts w:ascii="Georgia" w:eastAsia="Trebuchet MS" w:hAnsi="Georgia" w:cs="Trebuchet MS"/>
        </w:rPr>
        <w:t xml:space="preserve"> pesare i lingotti</w:t>
      </w:r>
      <w:r w:rsidR="009D4327" w:rsidRPr="00F7097F">
        <w:rPr>
          <w:rFonts w:ascii="Georgia" w:eastAsia="Trebuchet MS" w:hAnsi="Georgia" w:cs="Trebuchet MS"/>
        </w:rPr>
        <w:t>; i</w:t>
      </w:r>
      <w:r w:rsidRPr="00F7097F">
        <w:rPr>
          <w:rFonts w:ascii="Georgia" w:eastAsia="Trebuchet MS" w:hAnsi="Georgia" w:cs="Trebuchet MS"/>
        </w:rPr>
        <w:t xml:space="preserve"> </w:t>
      </w:r>
      <w:r w:rsidR="003A7089" w:rsidRPr="00F7097F">
        <w:rPr>
          <w:rFonts w:ascii="Georgia" w:eastAsia="Trebuchet MS" w:hAnsi="Georgia" w:cs="Trebuchet MS"/>
        </w:rPr>
        <w:t>lingotti sono fatti dello stesso materiale delle monete</w:t>
      </w:r>
      <w:r w:rsidRPr="00F7097F">
        <w:rPr>
          <w:rFonts w:ascii="Georgia" w:eastAsia="Trebuchet MS" w:hAnsi="Georgia" w:cs="Trebuchet MS"/>
        </w:rPr>
        <w:t xml:space="preserve">, </w:t>
      </w:r>
      <w:r w:rsidR="003A7089" w:rsidRPr="00F7097F">
        <w:rPr>
          <w:rFonts w:ascii="Georgia" w:eastAsia="Trebuchet MS" w:hAnsi="Georgia" w:cs="Trebuchet MS"/>
        </w:rPr>
        <w:t>sono più difficili da rubare delle monete e si deteriorano più lentamente.</w:t>
      </w:r>
    </w:p>
    <w:p w14:paraId="0314D2E6" w14:textId="7A9A1B26" w:rsidR="00277CD3" w:rsidRDefault="00277CD3" w:rsidP="0076094B">
      <w:pPr>
        <w:pStyle w:val="Paragrafoelenco"/>
        <w:numPr>
          <w:ilvl w:val="0"/>
          <w:numId w:val="14"/>
        </w:numPr>
        <w:jc w:val="both"/>
        <w:rPr>
          <w:rFonts w:ascii="Georgia" w:eastAsia="Trebuchet MS" w:hAnsi="Georgia" w:cs="Trebuchet MS"/>
        </w:rPr>
      </w:pPr>
      <w:r>
        <w:rPr>
          <w:rFonts w:ascii="Georgia" w:eastAsia="Trebuchet MS" w:hAnsi="Georgia" w:cs="Trebuchet MS"/>
        </w:rPr>
        <w:lastRenderedPageBreak/>
        <w:t>T</w:t>
      </w:r>
      <w:r w:rsidR="00E974E2">
        <w:rPr>
          <w:rFonts w:ascii="Georgia" w:eastAsia="Trebuchet MS" w:hAnsi="Georgia" w:cs="Trebuchet MS"/>
        </w:rPr>
        <w:t xml:space="preserve">utte le </w:t>
      </w:r>
      <w:r w:rsidR="00B8582B">
        <w:rPr>
          <w:rFonts w:ascii="Georgia" w:eastAsia="Trebuchet MS" w:hAnsi="Georgia" w:cs="Trebuchet MS"/>
        </w:rPr>
        <w:t>B</w:t>
      </w:r>
      <w:r w:rsidR="00E974E2">
        <w:rPr>
          <w:rFonts w:ascii="Georgia" w:eastAsia="Trebuchet MS" w:hAnsi="Georgia" w:cs="Trebuchet MS"/>
        </w:rPr>
        <w:t>anche emettevano banconote</w:t>
      </w:r>
      <w:r w:rsidR="00B8582B">
        <w:rPr>
          <w:rFonts w:ascii="Georgia" w:eastAsia="Trebuchet MS" w:hAnsi="Georgia" w:cs="Trebuchet MS"/>
        </w:rPr>
        <w:t>;</w:t>
      </w:r>
      <w:r>
        <w:rPr>
          <w:rFonts w:ascii="Georgia" w:eastAsia="Trebuchet MS" w:hAnsi="Georgia" w:cs="Trebuchet MS"/>
        </w:rPr>
        <w:t xml:space="preserve"> col tempo l’emissione divenne prerogativa delle </w:t>
      </w:r>
      <w:r w:rsidR="00B8582B">
        <w:rPr>
          <w:rFonts w:ascii="Georgia" w:eastAsia="Trebuchet MS" w:hAnsi="Georgia" w:cs="Trebuchet MS"/>
        </w:rPr>
        <w:t>B</w:t>
      </w:r>
      <w:r>
        <w:rPr>
          <w:rFonts w:ascii="Georgia" w:eastAsia="Trebuchet MS" w:hAnsi="Georgia" w:cs="Trebuchet MS"/>
        </w:rPr>
        <w:t>anche connesse alle autorità centrali</w:t>
      </w:r>
      <w:r w:rsidR="000F0A01">
        <w:rPr>
          <w:rFonts w:ascii="Georgia" w:eastAsia="Trebuchet MS" w:hAnsi="Georgia" w:cs="Trebuchet MS"/>
        </w:rPr>
        <w:t>.</w:t>
      </w:r>
    </w:p>
    <w:p w14:paraId="294FF70D" w14:textId="65E0B994" w:rsidR="000F514C" w:rsidRPr="00277CD3" w:rsidRDefault="00277CD3" w:rsidP="0076094B">
      <w:pPr>
        <w:pStyle w:val="Paragrafoelenco"/>
        <w:numPr>
          <w:ilvl w:val="0"/>
          <w:numId w:val="14"/>
        </w:numPr>
        <w:jc w:val="both"/>
        <w:rPr>
          <w:rFonts w:ascii="Georgia" w:eastAsia="Trebuchet MS" w:hAnsi="Georgia" w:cs="Trebuchet MS"/>
        </w:rPr>
      </w:pPr>
      <w:r>
        <w:rPr>
          <w:rFonts w:ascii="Georgia" w:eastAsia="Trebuchet MS" w:hAnsi="Georgia" w:cs="Trebuchet MS"/>
        </w:rPr>
        <w:t>I</w:t>
      </w:r>
      <w:r w:rsidR="000F0A01" w:rsidRPr="00277CD3">
        <w:rPr>
          <w:rFonts w:ascii="Georgia" w:eastAsia="Trebuchet MS" w:hAnsi="Georgia" w:cs="Trebuchet MS"/>
        </w:rPr>
        <w:t>l problema è che non c’era abbastanza materiale prezioso a disposizione</w:t>
      </w:r>
      <w:r>
        <w:rPr>
          <w:rFonts w:ascii="Georgia" w:eastAsia="Trebuchet MS" w:hAnsi="Georgia" w:cs="Trebuchet MS"/>
        </w:rPr>
        <w:t xml:space="preserve"> per assicurare la conversione</w:t>
      </w:r>
      <w:r w:rsidR="00194F96">
        <w:rPr>
          <w:rFonts w:ascii="Georgia" w:eastAsia="Trebuchet MS" w:hAnsi="Georgia" w:cs="Trebuchet MS"/>
        </w:rPr>
        <w:t xml:space="preserve"> delle banconote</w:t>
      </w:r>
      <w:r>
        <w:rPr>
          <w:rFonts w:ascii="Georgia" w:eastAsia="Trebuchet MS" w:hAnsi="Georgia" w:cs="Trebuchet MS"/>
        </w:rPr>
        <w:t>.</w:t>
      </w:r>
    </w:p>
    <w:p w14:paraId="61D3A5AA" w14:textId="6EF61847" w:rsidR="000F514C" w:rsidRPr="00277CD3" w:rsidRDefault="00277CD3" w:rsidP="0076094B">
      <w:pPr>
        <w:pStyle w:val="Paragrafoelenco"/>
        <w:numPr>
          <w:ilvl w:val="0"/>
          <w:numId w:val="14"/>
        </w:numPr>
        <w:jc w:val="both"/>
        <w:rPr>
          <w:rFonts w:ascii="Georgia" w:eastAsia="Trebuchet MS" w:hAnsi="Georgia" w:cs="Trebuchet MS"/>
        </w:rPr>
      </w:pPr>
      <w:r>
        <w:rPr>
          <w:rFonts w:ascii="Georgia" w:eastAsia="Trebuchet MS" w:hAnsi="Georgia" w:cs="Trebuchet MS"/>
        </w:rPr>
        <w:t>L</w:t>
      </w:r>
      <w:r w:rsidR="000F514C">
        <w:rPr>
          <w:rFonts w:ascii="Georgia" w:eastAsia="Trebuchet MS" w:hAnsi="Georgia" w:cs="Trebuchet MS"/>
        </w:rPr>
        <w:t xml:space="preserve">e </w:t>
      </w:r>
      <w:r w:rsidR="00B8582B">
        <w:rPr>
          <w:rFonts w:ascii="Georgia" w:eastAsia="Trebuchet MS" w:hAnsi="Georgia" w:cs="Trebuchet MS"/>
        </w:rPr>
        <w:t>B</w:t>
      </w:r>
      <w:r w:rsidR="000F514C">
        <w:rPr>
          <w:rFonts w:ascii="Georgia" w:eastAsia="Trebuchet MS" w:hAnsi="Georgia" w:cs="Trebuchet MS"/>
        </w:rPr>
        <w:t xml:space="preserve">anche </w:t>
      </w:r>
      <w:r w:rsidR="00B8582B">
        <w:rPr>
          <w:rFonts w:ascii="Georgia" w:eastAsia="Trebuchet MS" w:hAnsi="Georgia" w:cs="Trebuchet MS"/>
        </w:rPr>
        <w:t>C</w:t>
      </w:r>
      <w:r w:rsidR="000F514C">
        <w:rPr>
          <w:rFonts w:ascii="Georgia" w:eastAsia="Trebuchet MS" w:hAnsi="Georgia" w:cs="Trebuchet MS"/>
        </w:rPr>
        <w:t xml:space="preserve">entrali </w:t>
      </w:r>
      <w:r>
        <w:rPr>
          <w:rFonts w:ascii="Georgia" w:eastAsia="Trebuchet MS" w:hAnsi="Georgia" w:cs="Trebuchet MS"/>
        </w:rPr>
        <w:t>hanno l’obiettivo di</w:t>
      </w:r>
      <w:r w:rsidR="000F514C">
        <w:rPr>
          <w:rFonts w:ascii="Georgia" w:eastAsia="Trebuchet MS" w:hAnsi="Georgia" w:cs="Trebuchet MS"/>
        </w:rPr>
        <w:t xml:space="preserve"> garantire la stabilità </w:t>
      </w:r>
      <w:r w:rsidR="00194F96">
        <w:rPr>
          <w:rFonts w:ascii="Georgia" w:eastAsia="Trebuchet MS" w:hAnsi="Georgia" w:cs="Trebuchet MS"/>
        </w:rPr>
        <w:t xml:space="preserve">e </w:t>
      </w:r>
      <w:r w:rsidR="000F514C">
        <w:rPr>
          <w:rFonts w:ascii="Georgia" w:eastAsia="Trebuchet MS" w:hAnsi="Georgia" w:cs="Trebuchet MS"/>
        </w:rPr>
        <w:t>non la volatilità dei prezzi</w:t>
      </w:r>
      <w:r w:rsidR="00B8582B">
        <w:rPr>
          <w:rFonts w:ascii="Georgia" w:eastAsia="Trebuchet MS" w:hAnsi="Georgia" w:cs="Trebuchet MS"/>
        </w:rPr>
        <w:t>;</w:t>
      </w:r>
      <w:r w:rsidR="000F514C">
        <w:rPr>
          <w:rFonts w:ascii="Georgia" w:eastAsia="Trebuchet MS" w:hAnsi="Georgia" w:cs="Trebuchet MS"/>
        </w:rPr>
        <w:t xml:space="preserve"> la stabilità delle borse non </w:t>
      </w:r>
      <w:r>
        <w:rPr>
          <w:rFonts w:ascii="Georgia" w:eastAsia="Trebuchet MS" w:hAnsi="Georgia" w:cs="Trebuchet MS"/>
        </w:rPr>
        <w:t>rientra</w:t>
      </w:r>
      <w:r w:rsidR="000F514C">
        <w:rPr>
          <w:rFonts w:ascii="Georgia" w:eastAsia="Trebuchet MS" w:hAnsi="Georgia" w:cs="Trebuchet MS"/>
        </w:rPr>
        <w:t xml:space="preserve"> nel</w:t>
      </w:r>
      <w:r>
        <w:rPr>
          <w:rFonts w:ascii="Georgia" w:eastAsia="Trebuchet MS" w:hAnsi="Georgia" w:cs="Trebuchet MS"/>
        </w:rPr>
        <w:t>l’ambito della politica monetaria e quindi del</w:t>
      </w:r>
      <w:r w:rsidR="000F514C">
        <w:rPr>
          <w:rFonts w:ascii="Georgia" w:eastAsia="Trebuchet MS" w:hAnsi="Georgia" w:cs="Trebuchet MS"/>
        </w:rPr>
        <w:t xml:space="preserve"> mandato delle </w:t>
      </w:r>
      <w:r w:rsidR="00B8582B">
        <w:rPr>
          <w:rFonts w:ascii="Georgia" w:eastAsia="Trebuchet MS" w:hAnsi="Georgia" w:cs="Trebuchet MS"/>
        </w:rPr>
        <w:t>B</w:t>
      </w:r>
      <w:r w:rsidR="000F514C">
        <w:rPr>
          <w:rFonts w:ascii="Georgia" w:eastAsia="Trebuchet MS" w:hAnsi="Georgia" w:cs="Trebuchet MS"/>
        </w:rPr>
        <w:t xml:space="preserve">anche </w:t>
      </w:r>
      <w:r w:rsidR="00B8582B">
        <w:rPr>
          <w:rFonts w:ascii="Georgia" w:eastAsia="Trebuchet MS" w:hAnsi="Georgia" w:cs="Trebuchet MS"/>
        </w:rPr>
        <w:t>C</w:t>
      </w:r>
      <w:r w:rsidR="000F514C">
        <w:rPr>
          <w:rFonts w:ascii="Georgia" w:eastAsia="Trebuchet MS" w:hAnsi="Georgia" w:cs="Trebuchet MS"/>
        </w:rPr>
        <w:t>entrali.</w:t>
      </w:r>
    </w:p>
    <w:p w14:paraId="54C00DEE" w14:textId="77777777" w:rsidR="002F3CD5" w:rsidRDefault="002F3CD5" w:rsidP="00213779">
      <w:pPr>
        <w:pStyle w:val="Paragrafoelenco"/>
        <w:rPr>
          <w:rFonts w:ascii="Georgia" w:eastAsia="Trebuchet MS" w:hAnsi="Georgia" w:cs="Trebuchet MS"/>
        </w:rPr>
      </w:pPr>
    </w:p>
    <w:p w14:paraId="175F70F4" w14:textId="77777777" w:rsidR="00A320C4" w:rsidRDefault="00A320C4" w:rsidP="00213779">
      <w:pPr>
        <w:pStyle w:val="Paragrafoelenco"/>
        <w:rPr>
          <w:rFonts w:ascii="Georgia" w:eastAsia="Trebuchet MS" w:hAnsi="Georgia" w:cs="Trebuchet MS"/>
        </w:rPr>
      </w:pPr>
    </w:p>
    <w:p w14:paraId="6C0E0F7F" w14:textId="77777777" w:rsidR="00A320C4" w:rsidRPr="0034258E" w:rsidRDefault="00A320C4" w:rsidP="00213779">
      <w:pPr>
        <w:pStyle w:val="Paragrafoelenco"/>
        <w:rPr>
          <w:rFonts w:ascii="Georgia" w:eastAsia="Trebuchet MS" w:hAnsi="Georgia" w:cs="Trebuchet MS"/>
        </w:rPr>
      </w:pPr>
    </w:p>
    <w:p w14:paraId="09AF094E" w14:textId="4F2A6E55" w:rsidR="00FA60A1" w:rsidRPr="002E5D60" w:rsidRDefault="00FA60A1" w:rsidP="00FA60A1">
      <w:pPr>
        <w:jc w:val="center"/>
        <w:rPr>
          <w:rFonts w:ascii="Georgia" w:hAnsi="Georgia"/>
          <w:b/>
          <w:bCs/>
          <w:sz w:val="44"/>
          <w:szCs w:val="44"/>
        </w:rPr>
      </w:pPr>
      <w:r w:rsidRPr="002E5D60">
        <w:rPr>
          <w:rFonts w:ascii="Georgia" w:hAnsi="Georgia"/>
          <w:b/>
          <w:bCs/>
          <w:sz w:val="44"/>
          <w:szCs w:val="44"/>
        </w:rPr>
        <w:t xml:space="preserve">VIDEO </w:t>
      </w:r>
      <w:r>
        <w:rPr>
          <w:rFonts w:ascii="Georgia" w:hAnsi="Georgia"/>
          <w:b/>
          <w:bCs/>
          <w:sz w:val="44"/>
          <w:szCs w:val="44"/>
        </w:rPr>
        <w:t>2</w:t>
      </w:r>
    </w:p>
    <w:p w14:paraId="1B04B16E" w14:textId="77777777" w:rsidR="00FA60A1" w:rsidRPr="002E5D60" w:rsidRDefault="00FA60A1" w:rsidP="00FA60A1">
      <w:pPr>
        <w:jc w:val="center"/>
        <w:rPr>
          <w:rFonts w:ascii="Georgia" w:hAnsi="Georgia"/>
          <w:b/>
          <w:bCs/>
          <w:sz w:val="44"/>
          <w:szCs w:val="44"/>
        </w:rPr>
      </w:pPr>
      <w:r w:rsidRPr="002E5D60">
        <w:rPr>
          <w:rFonts w:ascii="Georgia" w:hAnsi="Georgia"/>
          <w:b/>
          <w:bCs/>
          <w:sz w:val="44"/>
          <w:szCs w:val="44"/>
        </w:rPr>
        <w:t>Esercizi di comprensione del video/testo</w:t>
      </w:r>
    </w:p>
    <w:p w14:paraId="2D40DD06" w14:textId="77777777" w:rsidR="00FA60A1" w:rsidRPr="006E1028" w:rsidRDefault="00FA60A1" w:rsidP="00FA60A1">
      <w:pPr>
        <w:pStyle w:val="Paragrafoelenco"/>
        <w:widowControl w:val="0"/>
        <w:jc w:val="both"/>
        <w:rPr>
          <w:rFonts w:ascii="Georgia" w:hAnsi="Georgia"/>
          <w:color w:val="000000" w:themeColor="text1"/>
        </w:rPr>
      </w:pPr>
    </w:p>
    <w:p w14:paraId="2C6BFA2F" w14:textId="50589009" w:rsidR="00FA60A1" w:rsidRPr="00975E0B" w:rsidRDefault="00FA60A1" w:rsidP="00FA60A1">
      <w:pPr>
        <w:pStyle w:val="Paragrafoelenco"/>
        <w:numPr>
          <w:ilvl w:val="0"/>
          <w:numId w:val="7"/>
        </w:numPr>
        <w:rPr>
          <w:rFonts w:ascii="Georgia" w:hAnsi="Georgia"/>
          <w:b/>
          <w:bCs/>
        </w:rPr>
      </w:pPr>
      <w:r w:rsidRPr="00975E0B">
        <w:rPr>
          <w:rFonts w:ascii="Georgia" w:hAnsi="Georgia"/>
          <w:b/>
          <w:bCs/>
        </w:rPr>
        <w:t xml:space="preserve">Indica le frasi corrette </w:t>
      </w:r>
      <w:r w:rsidR="0076094B">
        <w:rPr>
          <w:rFonts w:ascii="Georgia" w:hAnsi="Georgia"/>
          <w:b/>
          <w:bCs/>
        </w:rPr>
        <w:t xml:space="preserve">e </w:t>
      </w:r>
      <w:r w:rsidRPr="00975E0B">
        <w:rPr>
          <w:rFonts w:ascii="Georgia" w:hAnsi="Georgia"/>
          <w:b/>
          <w:bCs/>
        </w:rPr>
        <w:t xml:space="preserve">quelle </w:t>
      </w:r>
      <w:r w:rsidR="0076094B">
        <w:rPr>
          <w:rFonts w:ascii="Georgia" w:hAnsi="Georgia"/>
          <w:b/>
          <w:bCs/>
        </w:rPr>
        <w:t>non corrette</w:t>
      </w:r>
      <w:r w:rsidR="00975E0B" w:rsidRPr="00975E0B">
        <w:rPr>
          <w:rFonts w:ascii="Georgia" w:hAnsi="Georgia"/>
          <w:b/>
          <w:bCs/>
        </w:rPr>
        <w:t>.</w:t>
      </w:r>
    </w:p>
    <w:p w14:paraId="4569B018" w14:textId="77777777" w:rsidR="00FA60A1" w:rsidRPr="004D47F7" w:rsidRDefault="00FA60A1" w:rsidP="00FA60A1">
      <w:pPr>
        <w:pStyle w:val="Paragrafoelenco"/>
      </w:pPr>
      <w:r>
        <w:rPr>
          <w:rFonts w:ascii="Georgia" w:hAnsi="Georgia"/>
        </w:rPr>
        <w:t>Le carte di pagamento elettronico</w:t>
      </w:r>
      <w:r>
        <w:rPr>
          <w:rFonts w:ascii="Georgia" w:hAnsi="Georgia"/>
          <w:color w:val="000000" w:themeColor="text1"/>
        </w:rPr>
        <w:t>:</w:t>
      </w:r>
    </w:p>
    <w:p w14:paraId="396E488D" w14:textId="2DA10A2F" w:rsidR="00FA60A1" w:rsidRPr="0076094B" w:rsidRDefault="00FA60A1" w:rsidP="002F3CD5">
      <w:pPr>
        <w:pStyle w:val="Paragrafoelenco"/>
        <w:numPr>
          <w:ilvl w:val="1"/>
          <w:numId w:val="7"/>
        </w:numPr>
      </w:pPr>
      <w:r>
        <w:rPr>
          <w:rFonts w:ascii="Georgia" w:hAnsi="Georgia"/>
          <w:color w:val="000000" w:themeColor="text1"/>
        </w:rPr>
        <w:t xml:space="preserve">consentono di </w:t>
      </w:r>
      <w:r w:rsidRPr="000F69A0">
        <w:rPr>
          <w:rFonts w:ascii="Georgia" w:hAnsi="Georgia"/>
          <w:color w:val="000000" w:themeColor="text1"/>
        </w:rPr>
        <w:t>prelevare contante</w:t>
      </w:r>
      <w:r>
        <w:rPr>
          <w:rFonts w:ascii="Georgia" w:hAnsi="Georgia"/>
          <w:color w:val="000000" w:themeColor="text1"/>
        </w:rPr>
        <w:t xml:space="preserve"> presso qualsiasi negozio fisico</w:t>
      </w:r>
      <w:r w:rsidR="0076094B">
        <w:rPr>
          <w:rFonts w:ascii="Georgia" w:hAnsi="Georgi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Pr="007A4CC4">
        <w:rPr>
          <w:rFonts w:ascii="Georgia" w:hAnsi="Georgia"/>
          <w:color w:val="000000" w:themeColor="text1"/>
        </w:rPr>
        <w:t xml:space="preserve">V </w:t>
      </w:r>
      <w:r w:rsidRPr="007A4CC4">
        <w:rPr>
          <w:rFonts w:ascii="Georgia" w:hAnsi="Georgia"/>
          <w:color w:val="FF0000"/>
        </w:rPr>
        <w:t>F</w:t>
      </w:r>
    </w:p>
    <w:p w14:paraId="56E21BB8" w14:textId="00C74975" w:rsidR="00FA60A1" w:rsidRPr="0076094B" w:rsidRDefault="00FA60A1" w:rsidP="00FA60A1">
      <w:pPr>
        <w:pStyle w:val="Paragrafoelenco"/>
        <w:numPr>
          <w:ilvl w:val="1"/>
          <w:numId w:val="7"/>
        </w:numPr>
      </w:pPr>
      <w:r>
        <w:rPr>
          <w:rFonts w:ascii="Georgia" w:hAnsi="Georgia"/>
          <w:color w:val="000000" w:themeColor="text1"/>
        </w:rPr>
        <w:t xml:space="preserve">permettono di </w:t>
      </w:r>
      <w:r w:rsidRPr="000F69A0">
        <w:rPr>
          <w:rFonts w:ascii="Georgia" w:hAnsi="Georgia"/>
          <w:color w:val="000000" w:themeColor="text1"/>
        </w:rPr>
        <w:t xml:space="preserve">effettuare pagamenti </w:t>
      </w:r>
      <w:r>
        <w:rPr>
          <w:rFonts w:ascii="Georgia" w:hAnsi="Georgia"/>
          <w:color w:val="000000" w:themeColor="text1"/>
        </w:rPr>
        <w:t>soltanto presso</w:t>
      </w:r>
      <w:r w:rsidRPr="000F69A0">
        <w:rPr>
          <w:rFonts w:ascii="Georgia" w:hAnsi="Georgia"/>
          <w:color w:val="000000" w:themeColor="text1"/>
        </w:rPr>
        <w:t xml:space="preserve"> negozi</w:t>
      </w:r>
      <w:r>
        <w:rPr>
          <w:rFonts w:ascii="Georgia" w:hAnsi="Georgia"/>
          <w:color w:val="000000" w:themeColor="text1"/>
        </w:rPr>
        <w:t xml:space="preserve"> </w:t>
      </w:r>
      <w:r w:rsidRPr="000F69A0">
        <w:rPr>
          <w:rFonts w:ascii="Georgia" w:hAnsi="Georgia"/>
          <w:color w:val="000000" w:themeColor="text1"/>
        </w:rPr>
        <w:t>on-line</w:t>
      </w:r>
      <w:r w:rsidR="0076094B">
        <w:rPr>
          <w:rFonts w:ascii="Georgia" w:hAnsi="Georgi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ab/>
        <w:t xml:space="preserve">V </w:t>
      </w:r>
      <w:r w:rsidRPr="00896E9C">
        <w:rPr>
          <w:rFonts w:ascii="Georgia" w:hAnsi="Georgia"/>
          <w:color w:val="FF0000"/>
        </w:rPr>
        <w:t>F</w:t>
      </w:r>
    </w:p>
    <w:p w14:paraId="46B2D373" w14:textId="3D4019B5" w:rsidR="00FA60A1" w:rsidRPr="000B6639" w:rsidRDefault="00FA60A1" w:rsidP="00FA60A1">
      <w:pPr>
        <w:pStyle w:val="Paragrafoelenco"/>
        <w:numPr>
          <w:ilvl w:val="1"/>
          <w:numId w:val="7"/>
        </w:numPr>
      </w:pPr>
      <w:r>
        <w:rPr>
          <w:rFonts w:ascii="Georgia" w:hAnsi="Georgia"/>
          <w:color w:val="000000" w:themeColor="text1"/>
        </w:rPr>
        <w:t xml:space="preserve">è possibile ricaricarle </w:t>
      </w:r>
      <w:r w:rsidRPr="000F69A0">
        <w:rPr>
          <w:rFonts w:ascii="Georgia" w:hAnsi="Georgia"/>
          <w:color w:val="000000" w:themeColor="text1"/>
        </w:rPr>
        <w:t xml:space="preserve">sul </w:t>
      </w:r>
      <w:r>
        <w:rPr>
          <w:rFonts w:ascii="Georgia" w:hAnsi="Georgia"/>
          <w:color w:val="000000" w:themeColor="text1"/>
        </w:rPr>
        <w:t>tuo</w:t>
      </w:r>
      <w:r w:rsidR="002F3CD5">
        <w:rPr>
          <w:rFonts w:ascii="Georgia" w:hAnsi="Georgia"/>
          <w:color w:val="000000" w:themeColor="text1"/>
        </w:rPr>
        <w:t xml:space="preserve"> telefono</w:t>
      </w:r>
      <w:r w:rsidRPr="000F69A0">
        <w:rPr>
          <w:rFonts w:ascii="Georgia" w:hAnsi="Georgia"/>
          <w:color w:val="000000" w:themeColor="text1"/>
        </w:rPr>
        <w:t xml:space="preserve"> attraverso apposite applicazioni</w:t>
      </w:r>
      <w:r>
        <w:rPr>
          <w:rFonts w:ascii="Georgia" w:hAnsi="Georgia"/>
          <w:color w:val="000000" w:themeColor="text1"/>
        </w:rPr>
        <w:tab/>
      </w:r>
      <w:r w:rsidRPr="00896E9C">
        <w:rPr>
          <w:rFonts w:ascii="Georgia" w:hAnsi="Georgia"/>
          <w:color w:val="FF0000"/>
        </w:rPr>
        <w:t xml:space="preserve">V </w:t>
      </w:r>
      <w:r>
        <w:rPr>
          <w:rFonts w:ascii="Georgia" w:hAnsi="Georgia"/>
          <w:color w:val="000000" w:themeColor="text1"/>
        </w:rPr>
        <w:t>F</w:t>
      </w:r>
    </w:p>
    <w:p w14:paraId="60001AD9" w14:textId="77777777" w:rsidR="00FA60A1" w:rsidRPr="0072573D" w:rsidRDefault="00FA60A1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 w:rsidRPr="0072573D">
        <w:rPr>
          <w:rFonts w:ascii="Georgia" w:hAnsi="Georgia"/>
          <w:color w:val="000000" w:themeColor="text1"/>
        </w:rPr>
        <w:t>sembrano all’aspetto tutte simili, ma ce ne sono di tre tipi e sono molto diverse tra loro</w:t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000000" w:themeColor="text1"/>
        </w:rPr>
        <w:tab/>
      </w:r>
      <w:r w:rsidRPr="0072573D">
        <w:rPr>
          <w:rFonts w:ascii="Georgia" w:hAnsi="Georgia"/>
          <w:color w:val="FF0000"/>
        </w:rPr>
        <w:t xml:space="preserve">V </w:t>
      </w:r>
      <w:r w:rsidRPr="0072573D">
        <w:rPr>
          <w:rFonts w:ascii="Georgia" w:hAnsi="Georgia"/>
          <w:color w:val="000000" w:themeColor="text1"/>
        </w:rPr>
        <w:t>F</w:t>
      </w:r>
    </w:p>
    <w:p w14:paraId="106621F4" w14:textId="77777777" w:rsidR="00FA60A1" w:rsidRPr="0072573D" w:rsidRDefault="00FA60A1" w:rsidP="00FA60A1">
      <w:pPr>
        <w:pStyle w:val="Paragrafoelenco"/>
        <w:ind w:left="1440"/>
        <w:rPr>
          <w:rFonts w:ascii="Georgia" w:hAnsi="Georgia"/>
        </w:rPr>
      </w:pPr>
    </w:p>
    <w:p w14:paraId="39313AD3" w14:textId="05C7299A" w:rsidR="00FA60A1" w:rsidRPr="00975E0B" w:rsidRDefault="00FA60A1" w:rsidP="00FA60A1">
      <w:pPr>
        <w:pStyle w:val="Paragrafoelenco"/>
        <w:numPr>
          <w:ilvl w:val="0"/>
          <w:numId w:val="7"/>
        </w:numPr>
        <w:rPr>
          <w:rFonts w:ascii="Georgia" w:hAnsi="Georgia"/>
          <w:b/>
          <w:bCs/>
        </w:rPr>
      </w:pPr>
      <w:r w:rsidRPr="00975E0B">
        <w:rPr>
          <w:rFonts w:ascii="Georgia" w:hAnsi="Georgia"/>
          <w:b/>
          <w:bCs/>
        </w:rPr>
        <w:t>Completa il seguente testo utilizzando i termini posti nel riquadro</w:t>
      </w:r>
      <w:r w:rsidR="00975E0B" w:rsidRPr="00975E0B">
        <w:rPr>
          <w:rFonts w:ascii="Georgia" w:hAnsi="Georgia"/>
          <w:b/>
          <w:bCs/>
        </w:rPr>
        <w:t>.</w:t>
      </w:r>
    </w:p>
    <w:p w14:paraId="30AA786F" w14:textId="77777777" w:rsidR="00FA60A1" w:rsidRPr="00AE094C" w:rsidRDefault="00FA60A1" w:rsidP="00FA60A1">
      <w:pPr>
        <w:widowControl w:val="0"/>
        <w:ind w:left="708"/>
        <w:jc w:val="both"/>
        <w:rPr>
          <w:rFonts w:ascii="Georgia" w:hAnsi="Georgia"/>
          <w:i/>
          <w:iCs/>
          <w:color w:val="000000" w:themeColor="text1"/>
        </w:rPr>
      </w:pPr>
      <w:r w:rsidRPr="00AE094C">
        <w:rPr>
          <w:rFonts w:ascii="Georgia" w:hAnsi="Georgia"/>
          <w:i/>
          <w:iCs/>
          <w:color w:val="000000" w:themeColor="text1"/>
        </w:rPr>
        <w:t xml:space="preserve">La carta di </w:t>
      </w:r>
      <w:r w:rsidRPr="00AE094C">
        <w:rPr>
          <w:rFonts w:ascii="Georgia" w:hAnsi="Georgia"/>
          <w:i/>
          <w:iCs/>
          <w:color w:val="FF0000"/>
        </w:rPr>
        <w:t xml:space="preserve">debito </w:t>
      </w:r>
      <w:r w:rsidRPr="00AE094C">
        <w:rPr>
          <w:rFonts w:ascii="Georgia" w:hAnsi="Georgia"/>
          <w:i/>
          <w:iCs/>
          <w:color w:val="000000" w:themeColor="text1"/>
        </w:rPr>
        <w:t xml:space="preserve">è rilasciata dalla banca o dall’intermediario presso cui hai aperto il conto; in Italia il circuito più diffuso è il </w:t>
      </w:r>
      <w:r w:rsidRPr="00AE094C">
        <w:rPr>
          <w:rFonts w:ascii="Georgia" w:hAnsi="Georgia"/>
          <w:i/>
          <w:iCs/>
          <w:color w:val="FF0000"/>
        </w:rPr>
        <w:t>Bancomat</w:t>
      </w:r>
      <w:r w:rsidRPr="00AE094C">
        <w:rPr>
          <w:rFonts w:ascii="Georgia" w:hAnsi="Georgia"/>
          <w:i/>
          <w:iCs/>
          <w:color w:val="000000" w:themeColor="text1"/>
        </w:rPr>
        <w:t xml:space="preserve">, mentre a livello internazionale è il </w:t>
      </w:r>
      <w:r w:rsidRPr="00AE094C">
        <w:rPr>
          <w:rFonts w:ascii="Georgia" w:hAnsi="Georgia"/>
          <w:i/>
          <w:iCs/>
          <w:color w:val="FF0000"/>
        </w:rPr>
        <w:t>Maestro</w:t>
      </w:r>
      <w:r w:rsidRPr="00AE094C">
        <w:rPr>
          <w:rFonts w:ascii="Georgia" w:hAnsi="Georgia"/>
          <w:i/>
          <w:iCs/>
          <w:color w:val="000000" w:themeColor="text1"/>
        </w:rPr>
        <w:t xml:space="preserve">. La cosa importante da ricordare è che quando utilizzi una carta di debito la </w:t>
      </w:r>
      <w:r w:rsidRPr="00AE094C">
        <w:rPr>
          <w:rFonts w:ascii="Georgia" w:hAnsi="Georgia"/>
          <w:i/>
          <w:iCs/>
          <w:color w:val="FF0000"/>
        </w:rPr>
        <w:t xml:space="preserve">spesa </w:t>
      </w:r>
      <w:r w:rsidRPr="00AE094C">
        <w:rPr>
          <w:rFonts w:ascii="Georgia" w:hAnsi="Georgia"/>
          <w:i/>
          <w:iCs/>
          <w:color w:val="000000" w:themeColor="text1"/>
        </w:rPr>
        <w:t xml:space="preserve">che hai fatto viene addebitata immediatamente sul conto: deve esserci quindi la </w:t>
      </w:r>
      <w:r w:rsidRPr="00AE094C">
        <w:rPr>
          <w:rFonts w:ascii="Georgia" w:hAnsi="Georgia"/>
          <w:i/>
          <w:iCs/>
          <w:color w:val="FF0000"/>
        </w:rPr>
        <w:t xml:space="preserve">disponibilità </w:t>
      </w:r>
      <w:r w:rsidRPr="00AE094C">
        <w:rPr>
          <w:rFonts w:ascii="Georgia" w:hAnsi="Georgia"/>
          <w:i/>
          <w:iCs/>
          <w:color w:val="000000" w:themeColor="text1"/>
        </w:rPr>
        <w:t xml:space="preserve">di denaro pari alla spesa che fai. </w:t>
      </w:r>
    </w:p>
    <w:p w14:paraId="16DB149E" w14:textId="77777777" w:rsidR="00FA60A1" w:rsidRDefault="00FA60A1" w:rsidP="00FA60A1">
      <w:pPr>
        <w:pStyle w:val="Paragrafoelenco"/>
        <w:widowControl w:val="0"/>
        <w:ind w:left="1416"/>
        <w:jc w:val="both"/>
        <w:rPr>
          <w:rFonts w:ascii="Georgia" w:hAnsi="Georgia"/>
          <w:color w:val="000000" w:themeColor="text1"/>
        </w:rPr>
      </w:pPr>
    </w:p>
    <w:p w14:paraId="6DB2A027" w14:textId="77777777" w:rsidR="00FA60A1" w:rsidRDefault="00FA60A1" w:rsidP="00FA60A1">
      <w:pPr>
        <w:pStyle w:val="Paragrafoelenco"/>
        <w:widowControl w:val="0"/>
        <w:ind w:left="1416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FF0000"/>
        </w:rPr>
        <w:t>d</w:t>
      </w:r>
      <w:r w:rsidRPr="0072573D">
        <w:rPr>
          <w:rFonts w:ascii="Georgia" w:hAnsi="Georgia"/>
          <w:color w:val="FF0000"/>
        </w:rPr>
        <w:t xml:space="preserve">isponibilità </w:t>
      </w:r>
      <w:r>
        <w:rPr>
          <w:rFonts w:ascii="Georgia" w:hAnsi="Georgia"/>
          <w:color w:val="000000" w:themeColor="text1"/>
        </w:rPr>
        <w:t>-</w:t>
      </w:r>
      <w:r w:rsidRPr="0072573D">
        <w:rPr>
          <w:rFonts w:ascii="Georgia" w:hAnsi="Georgia"/>
          <w:color w:val="FF0000"/>
        </w:rPr>
        <w:t xml:space="preserve"> Maestro </w:t>
      </w:r>
      <w:r>
        <w:rPr>
          <w:rFonts w:ascii="Georgia" w:hAnsi="Georgia"/>
          <w:color w:val="000000" w:themeColor="text1"/>
        </w:rPr>
        <w:t>–</w:t>
      </w:r>
      <w:r w:rsidRPr="0072573D">
        <w:rPr>
          <w:rFonts w:ascii="Georgia" w:hAnsi="Georgia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t xml:space="preserve">American Card - </w:t>
      </w:r>
      <w:r w:rsidRPr="0072573D">
        <w:rPr>
          <w:rFonts w:ascii="Georgia" w:hAnsi="Georgia"/>
          <w:color w:val="FF0000"/>
        </w:rPr>
        <w:t xml:space="preserve">spesa </w:t>
      </w:r>
      <w:r>
        <w:rPr>
          <w:rFonts w:ascii="Georgia" w:hAnsi="Georgia"/>
          <w:color w:val="000000" w:themeColor="text1"/>
        </w:rPr>
        <w:t>-</w:t>
      </w:r>
      <w:r w:rsidRPr="0072573D">
        <w:rPr>
          <w:rFonts w:ascii="Georgia" w:hAnsi="Georgia"/>
          <w:color w:val="000000" w:themeColor="text1"/>
        </w:rPr>
        <w:t xml:space="preserve"> </w:t>
      </w:r>
      <w:r w:rsidRPr="0072573D">
        <w:rPr>
          <w:rFonts w:ascii="Georgia" w:hAnsi="Georgia"/>
          <w:color w:val="FF0000"/>
        </w:rPr>
        <w:t xml:space="preserve">Bancomat </w:t>
      </w:r>
      <w:r>
        <w:rPr>
          <w:rFonts w:ascii="Georgia" w:hAnsi="Georgia"/>
          <w:color w:val="000000" w:themeColor="text1"/>
        </w:rPr>
        <w:t>-</w:t>
      </w:r>
      <w:r w:rsidRPr="0072573D">
        <w:rPr>
          <w:rFonts w:ascii="Georgia" w:hAnsi="Georgia"/>
          <w:color w:val="000000" w:themeColor="text1"/>
        </w:rPr>
        <w:t xml:space="preserve"> </w:t>
      </w:r>
      <w:r w:rsidRPr="0072573D">
        <w:rPr>
          <w:rFonts w:ascii="Georgia" w:hAnsi="Georgia"/>
          <w:color w:val="FF0000"/>
        </w:rPr>
        <w:t>debito</w:t>
      </w:r>
      <w:r>
        <w:rPr>
          <w:rFonts w:ascii="Georgia" w:hAnsi="Georgia"/>
          <w:color w:val="FF0000"/>
        </w:rPr>
        <w:t xml:space="preserve"> </w:t>
      </w:r>
      <w:r>
        <w:rPr>
          <w:rFonts w:ascii="Georgia" w:hAnsi="Georgia"/>
          <w:color w:val="000000" w:themeColor="text1"/>
        </w:rPr>
        <w:t>– credito</w:t>
      </w:r>
    </w:p>
    <w:p w14:paraId="78B6DF31" w14:textId="77777777" w:rsidR="00FA60A1" w:rsidRPr="0072573D" w:rsidRDefault="00FA60A1" w:rsidP="00FA60A1">
      <w:pPr>
        <w:pStyle w:val="Paragrafoelenco"/>
        <w:widowControl w:val="0"/>
        <w:ind w:left="1416"/>
        <w:jc w:val="both"/>
        <w:rPr>
          <w:rFonts w:ascii="Georgia" w:hAnsi="Georgia"/>
          <w:color w:val="FF0000"/>
        </w:rPr>
      </w:pPr>
    </w:p>
    <w:p w14:paraId="1A9D51B7" w14:textId="4493A228" w:rsidR="00FA60A1" w:rsidRPr="00975E0B" w:rsidRDefault="00FA60A1" w:rsidP="00FA60A1">
      <w:pPr>
        <w:pStyle w:val="Paragrafoelenco"/>
        <w:numPr>
          <w:ilvl w:val="0"/>
          <w:numId w:val="7"/>
        </w:numPr>
        <w:rPr>
          <w:rFonts w:ascii="Georgia" w:hAnsi="Georgia"/>
          <w:b/>
          <w:bCs/>
        </w:rPr>
      </w:pPr>
      <w:r w:rsidRPr="00975E0B">
        <w:rPr>
          <w:rFonts w:ascii="Georgia" w:hAnsi="Georgia"/>
          <w:b/>
          <w:bCs/>
        </w:rPr>
        <w:t xml:space="preserve"> Indica se le seguenti affermazioni si riferiscono alla carta di credito, di debito o prepagata</w:t>
      </w:r>
      <w:r w:rsidR="00975E0B" w:rsidRPr="00975E0B">
        <w:rPr>
          <w:rFonts w:ascii="Georgia" w:hAnsi="Georgia"/>
          <w:b/>
          <w:bCs/>
        </w:rPr>
        <w:t>.</w:t>
      </w:r>
    </w:p>
    <w:p w14:paraId="20549726" w14:textId="2489E32A" w:rsidR="00FA60A1" w:rsidRPr="002F1F05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G</w:t>
      </w:r>
      <w:r w:rsidR="00FA60A1" w:rsidRPr="002F1F05">
        <w:rPr>
          <w:rFonts w:ascii="Georgia" w:hAnsi="Georgia"/>
          <w:color w:val="000000" w:themeColor="text1"/>
        </w:rPr>
        <w:t>li acquisti che fai si sommano senza essere addebitati immediatamente sul conto (</w:t>
      </w:r>
      <w:r w:rsidR="00FA60A1" w:rsidRPr="002F1F05">
        <w:rPr>
          <w:rFonts w:ascii="Georgia" w:hAnsi="Georgia"/>
          <w:color w:val="FF0000"/>
        </w:rPr>
        <w:t>carta di credito</w:t>
      </w:r>
      <w:r w:rsidR="00FA60A1" w:rsidRPr="002F1F05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68375316" w14:textId="58DC7BBA" w:rsidR="00FA60A1" w:rsidRPr="002F1F05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N</w:t>
      </w:r>
      <w:r w:rsidR="00FA60A1" w:rsidRPr="002F1F05">
        <w:rPr>
          <w:rFonts w:ascii="Georgia" w:hAnsi="Georgia"/>
          <w:color w:val="000000" w:themeColor="text1"/>
        </w:rPr>
        <w:t>on devi essere necessariamente titolare di un conto corrente (</w:t>
      </w:r>
      <w:r w:rsidR="00FA60A1" w:rsidRPr="002F1F05">
        <w:rPr>
          <w:rFonts w:ascii="Georgia" w:hAnsi="Georgia"/>
          <w:color w:val="FF0000"/>
        </w:rPr>
        <w:t>carta prepagata</w:t>
      </w:r>
      <w:r w:rsidR="00FA60A1" w:rsidRPr="002F1F05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2D7B5B5E" w14:textId="1D8374A0" w:rsidR="00FA60A1" w:rsidRPr="00A86021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T</w:t>
      </w:r>
      <w:r w:rsidR="00FA60A1" w:rsidRPr="00A86021">
        <w:rPr>
          <w:rFonts w:ascii="Georgia" w:hAnsi="Georgia"/>
          <w:color w:val="000000" w:themeColor="text1"/>
        </w:rPr>
        <w:t>i dà un’opportunità di spesa in più, ma devi saper programmare bene entrate e uscite (</w:t>
      </w:r>
      <w:r w:rsidR="00FA60A1" w:rsidRPr="00A86021">
        <w:rPr>
          <w:rFonts w:ascii="Georgia" w:hAnsi="Georgia"/>
          <w:color w:val="FF0000"/>
        </w:rPr>
        <w:t>carta di credito</w:t>
      </w:r>
      <w:r w:rsidR="00FA60A1" w:rsidRPr="00A86021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706CFFF5" w14:textId="571DE0BC" w:rsidR="00FA60A1" w:rsidRPr="00A86021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L</w:t>
      </w:r>
      <w:r w:rsidR="00FA60A1" w:rsidRPr="00A86021">
        <w:rPr>
          <w:rFonts w:ascii="Georgia" w:hAnsi="Georgia"/>
          <w:color w:val="000000" w:themeColor="text1"/>
        </w:rPr>
        <w:t>a spesa che hai fatto viene addebitata immediatamente sul conto (</w:t>
      </w:r>
      <w:r w:rsidR="00FA60A1" w:rsidRPr="00A86021">
        <w:rPr>
          <w:rFonts w:ascii="Georgia" w:hAnsi="Georgia"/>
          <w:color w:val="FF0000"/>
        </w:rPr>
        <w:t>carta di debito</w:t>
      </w:r>
      <w:r w:rsidR="00FA60A1" w:rsidRPr="00A86021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20A45FE7" w14:textId="3043787F" w:rsidR="00FA60A1" w:rsidRPr="00A86021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P</w:t>
      </w:r>
      <w:r w:rsidR="00FA60A1" w:rsidRPr="00A86021">
        <w:rPr>
          <w:rFonts w:ascii="Georgia" w:hAnsi="Georgia"/>
          <w:color w:val="000000" w:themeColor="text1"/>
        </w:rPr>
        <w:t>uoi non avere fondi sufficienti sul conto: basta che i soldi ci siano nel momento previsto per l’addebito (</w:t>
      </w:r>
      <w:r w:rsidR="00FA60A1" w:rsidRPr="00A86021">
        <w:rPr>
          <w:rFonts w:ascii="Georgia" w:hAnsi="Georgia"/>
          <w:color w:val="FF0000"/>
        </w:rPr>
        <w:t>carta di credito</w:t>
      </w:r>
      <w:r w:rsidR="00FA60A1" w:rsidRPr="00A86021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5CFFEB2C" w14:textId="27725EB4" w:rsidR="00FA60A1" w:rsidRPr="00A86021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I</w:t>
      </w:r>
      <w:r w:rsidR="00FA60A1" w:rsidRPr="00A86021">
        <w:rPr>
          <w:rFonts w:ascii="Georgia" w:hAnsi="Georgia"/>
          <w:color w:val="000000" w:themeColor="text1"/>
        </w:rPr>
        <w:t xml:space="preserve"> pagamenti e i prelievi riducono, di volta in volta, la somma versata, fino al suo esaurimento (</w:t>
      </w:r>
      <w:r w:rsidR="00FA60A1" w:rsidRPr="00A86021">
        <w:rPr>
          <w:rFonts w:ascii="Georgia" w:hAnsi="Georgia"/>
          <w:color w:val="FF0000"/>
        </w:rPr>
        <w:t>carta prepagata</w:t>
      </w:r>
      <w:r w:rsidR="00FA60A1" w:rsidRPr="00A86021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12D7A30A" w14:textId="77777777" w:rsidR="00A320C4" w:rsidRPr="00083CBC" w:rsidRDefault="00A320C4" w:rsidP="00083CBC">
      <w:pPr>
        <w:rPr>
          <w:rFonts w:ascii="Georgia" w:hAnsi="Georgia"/>
        </w:rPr>
      </w:pPr>
    </w:p>
    <w:p w14:paraId="5EB04564" w14:textId="32FE947B" w:rsidR="00975E0B" w:rsidRPr="00975E0B" w:rsidRDefault="00975E0B" w:rsidP="00FA60A1">
      <w:pPr>
        <w:pStyle w:val="Paragrafoelenco"/>
        <w:numPr>
          <w:ilvl w:val="0"/>
          <w:numId w:val="7"/>
        </w:numPr>
        <w:rPr>
          <w:rFonts w:ascii="Georgia" w:hAnsi="Georgia"/>
          <w:b/>
          <w:bCs/>
        </w:rPr>
      </w:pPr>
      <w:r w:rsidRPr="00975E0B">
        <w:rPr>
          <w:rFonts w:ascii="Georgia" w:hAnsi="Georgia"/>
          <w:b/>
          <w:bCs/>
        </w:rPr>
        <w:t>Completa la frase scegliendo l’opzione o le opzioni corrette.</w:t>
      </w:r>
    </w:p>
    <w:p w14:paraId="51433611" w14:textId="74F10DED" w:rsidR="00FA60A1" w:rsidRDefault="00FA60A1" w:rsidP="00975E0B">
      <w:pPr>
        <w:pStyle w:val="Paragrafoelenco"/>
        <w:rPr>
          <w:rFonts w:ascii="Georgia" w:hAnsi="Georgia"/>
        </w:rPr>
      </w:pPr>
      <w:r>
        <w:rPr>
          <w:rFonts w:ascii="Georgia" w:hAnsi="Georgia"/>
        </w:rPr>
        <w:t>È vero che l’addebito diretto:</w:t>
      </w:r>
    </w:p>
    <w:p w14:paraId="1A7E0511" w14:textId="236B3F7D" w:rsidR="00FA60A1" w:rsidRPr="001F65EE" w:rsidRDefault="00FA60A1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consente</w:t>
      </w:r>
      <w:r>
        <w:rPr>
          <w:rFonts w:ascii="Georgia" w:hAnsi="Georgia"/>
          <w:color w:val="000000" w:themeColor="text1"/>
        </w:rPr>
        <w:t xml:space="preserve"> al</w:t>
      </w:r>
      <w:r w:rsidRPr="000F69A0">
        <w:rPr>
          <w:rFonts w:ascii="Georgia" w:hAnsi="Georgia"/>
          <w:color w:val="000000" w:themeColor="text1"/>
        </w:rPr>
        <w:t xml:space="preserve"> beneficiario </w:t>
      </w:r>
      <w:r>
        <w:rPr>
          <w:rFonts w:ascii="Georgia" w:hAnsi="Georgia"/>
          <w:color w:val="000000" w:themeColor="text1"/>
        </w:rPr>
        <w:t>di</w:t>
      </w:r>
      <w:r w:rsidRPr="000F69A0">
        <w:rPr>
          <w:rFonts w:ascii="Georgia" w:hAnsi="Georgia"/>
          <w:color w:val="000000" w:themeColor="text1"/>
        </w:rPr>
        <w:t xml:space="preserve"> ordina</w:t>
      </w:r>
      <w:r w:rsidR="006D12C9">
        <w:rPr>
          <w:rFonts w:ascii="Georgia" w:hAnsi="Georgia"/>
          <w:color w:val="000000" w:themeColor="text1"/>
        </w:rPr>
        <w:t>re</w:t>
      </w:r>
      <w:r w:rsidRPr="000F69A0">
        <w:rPr>
          <w:rFonts w:ascii="Georgia" w:hAnsi="Georgia"/>
          <w:color w:val="000000" w:themeColor="text1"/>
        </w:rPr>
        <w:t xml:space="preserve"> alla banca di accreditare </w:t>
      </w:r>
      <w:r w:rsidR="006D12C9">
        <w:rPr>
          <w:rFonts w:ascii="Georgia" w:hAnsi="Georgia"/>
          <w:color w:val="000000" w:themeColor="text1"/>
        </w:rPr>
        <w:t>il</w:t>
      </w:r>
      <w:r w:rsidR="006D12C9" w:rsidRPr="000F69A0">
        <w:rPr>
          <w:rFonts w:ascii="Georgia" w:hAnsi="Georgia"/>
          <w:color w:val="000000" w:themeColor="text1"/>
        </w:rPr>
        <w:t xml:space="preserve"> </w:t>
      </w:r>
      <w:r w:rsidR="006D12C9">
        <w:rPr>
          <w:rFonts w:ascii="Georgia" w:hAnsi="Georgia"/>
          <w:color w:val="000000" w:themeColor="text1"/>
        </w:rPr>
        <w:t>proprio</w:t>
      </w:r>
      <w:r w:rsidR="006D12C9" w:rsidRPr="000F69A0">
        <w:rPr>
          <w:rFonts w:ascii="Georgia" w:hAnsi="Georgia"/>
          <w:color w:val="000000" w:themeColor="text1"/>
        </w:rPr>
        <w:t xml:space="preserve"> </w:t>
      </w:r>
      <w:r w:rsidRPr="000F69A0">
        <w:rPr>
          <w:rFonts w:ascii="Georgia" w:hAnsi="Georgia"/>
          <w:color w:val="000000" w:themeColor="text1"/>
        </w:rPr>
        <w:t xml:space="preserve">conto, chiedendo l’addebito </w:t>
      </w:r>
      <w:r w:rsidR="006D12C9">
        <w:rPr>
          <w:rFonts w:ascii="Georgia" w:hAnsi="Georgia"/>
          <w:color w:val="000000" w:themeColor="text1"/>
        </w:rPr>
        <w:t>di</w:t>
      </w:r>
      <w:r w:rsidR="006D12C9" w:rsidRPr="000F69A0">
        <w:rPr>
          <w:rFonts w:ascii="Georgia" w:hAnsi="Georgia"/>
          <w:color w:val="000000" w:themeColor="text1"/>
        </w:rPr>
        <w:t xml:space="preserve"> </w:t>
      </w:r>
      <w:r w:rsidRPr="000F69A0">
        <w:rPr>
          <w:rFonts w:ascii="Georgia" w:hAnsi="Georgia"/>
          <w:color w:val="000000" w:themeColor="text1"/>
        </w:rPr>
        <w:t>quello del pagatore.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="006D12C9">
        <w:rPr>
          <w:rFonts w:ascii="Georgia" w:hAnsi="Georgia"/>
          <w:color w:val="000000" w:themeColor="text1"/>
        </w:rPr>
        <w:tab/>
      </w:r>
      <w:r w:rsidRPr="0043038E">
        <w:rPr>
          <w:rFonts w:ascii="Georgia" w:hAnsi="Georgia"/>
          <w:color w:val="FF0000"/>
        </w:rPr>
        <w:t xml:space="preserve">V </w:t>
      </w:r>
      <w:r>
        <w:rPr>
          <w:rFonts w:ascii="Georgia" w:hAnsi="Georgia"/>
          <w:color w:val="000000" w:themeColor="text1"/>
        </w:rPr>
        <w:t>F</w:t>
      </w:r>
    </w:p>
    <w:p w14:paraId="6F951D50" w14:textId="77777777" w:rsidR="00FA60A1" w:rsidRPr="001F65EE" w:rsidRDefault="00FA60A1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 w:rsidRPr="000F69A0">
        <w:rPr>
          <w:rFonts w:ascii="Georgia" w:hAnsi="Georgia"/>
          <w:color w:val="000000" w:themeColor="text1"/>
        </w:rPr>
        <w:lastRenderedPageBreak/>
        <w:t>è necessario che ci sia un’autorizzazione da parte del titolare del conto, nessuno può altrimenti toccare i tuoi soldi</w:t>
      </w:r>
      <w:r>
        <w:rPr>
          <w:rFonts w:ascii="Georgia" w:hAnsi="Georgia"/>
          <w:color w:val="000000" w:themeColor="text1"/>
        </w:rPr>
        <w:t xml:space="preserve">. 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Pr="0043038E">
        <w:rPr>
          <w:rFonts w:ascii="Georgia" w:hAnsi="Georgia"/>
          <w:color w:val="FF0000"/>
        </w:rPr>
        <w:t xml:space="preserve">V </w:t>
      </w:r>
      <w:r>
        <w:rPr>
          <w:rFonts w:ascii="Georgia" w:hAnsi="Georgia"/>
          <w:color w:val="000000" w:themeColor="text1"/>
        </w:rPr>
        <w:t>F</w:t>
      </w:r>
    </w:p>
    <w:p w14:paraId="4692727C" w14:textId="77777777" w:rsidR="00FA60A1" w:rsidRPr="001F65EE" w:rsidRDefault="00FA60A1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 w:rsidRPr="000F69A0">
        <w:rPr>
          <w:rFonts w:ascii="Georgia" w:hAnsi="Georgia"/>
          <w:color w:val="000000" w:themeColor="text1"/>
        </w:rPr>
        <w:t>serv</w:t>
      </w:r>
      <w:r>
        <w:rPr>
          <w:rFonts w:ascii="Georgia" w:hAnsi="Georgia"/>
          <w:color w:val="000000" w:themeColor="text1"/>
        </w:rPr>
        <w:t>e</w:t>
      </w:r>
      <w:r w:rsidRPr="000F69A0">
        <w:rPr>
          <w:rFonts w:ascii="Georgia" w:hAnsi="Georgia"/>
          <w:color w:val="000000" w:themeColor="text1"/>
        </w:rPr>
        <w:t xml:space="preserve"> per effettuare con facilità pagamenti </w:t>
      </w:r>
      <w:r>
        <w:rPr>
          <w:rFonts w:ascii="Georgia" w:hAnsi="Georgia"/>
          <w:color w:val="000000" w:themeColor="text1"/>
        </w:rPr>
        <w:t>saltuari</w:t>
      </w:r>
      <w:r w:rsidRPr="000F69A0">
        <w:rPr>
          <w:rFonts w:ascii="Georgia" w:hAnsi="Georgia"/>
          <w:color w:val="000000" w:themeColor="text1"/>
        </w:rPr>
        <w:t xml:space="preserve">, come quelli </w:t>
      </w:r>
      <w:r>
        <w:rPr>
          <w:rFonts w:ascii="Georgia" w:hAnsi="Georgia"/>
          <w:color w:val="000000" w:themeColor="text1"/>
        </w:rPr>
        <w:t xml:space="preserve">per l’acquisto su piattaforme di </w:t>
      </w:r>
      <w:proofErr w:type="spellStart"/>
      <w:r>
        <w:rPr>
          <w:rFonts w:ascii="Georgia" w:hAnsi="Georgia"/>
          <w:color w:val="000000" w:themeColor="text1"/>
        </w:rPr>
        <w:t>eComm</w:t>
      </w:r>
      <w:proofErr w:type="spellEnd"/>
      <w:r>
        <w:rPr>
          <w:rFonts w:ascii="Georgia" w:hAnsi="Georgi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Pr="0043038E">
        <w:rPr>
          <w:rFonts w:ascii="Georgia" w:hAnsi="Georgia"/>
          <w:color w:val="000000" w:themeColor="text1"/>
        </w:rPr>
        <w:t xml:space="preserve">V </w:t>
      </w:r>
      <w:r w:rsidRPr="0043038E">
        <w:rPr>
          <w:rFonts w:ascii="Georgia" w:hAnsi="Georgia"/>
          <w:color w:val="FF0000"/>
        </w:rPr>
        <w:t>F</w:t>
      </w:r>
    </w:p>
    <w:p w14:paraId="7B3ED297" w14:textId="77777777" w:rsidR="00FA60A1" w:rsidRPr="00A86021" w:rsidRDefault="00FA60A1" w:rsidP="00FA60A1">
      <w:pPr>
        <w:pStyle w:val="Paragrafoelenco"/>
        <w:ind w:left="1440"/>
        <w:rPr>
          <w:rFonts w:ascii="Georgia" w:hAnsi="Georgia"/>
        </w:rPr>
      </w:pPr>
    </w:p>
    <w:p w14:paraId="437B68ED" w14:textId="77777777" w:rsidR="00A320C4" w:rsidRDefault="00A320C4" w:rsidP="00FA60A1"/>
    <w:p w14:paraId="32065DBA" w14:textId="646F5781" w:rsidR="003A7089" w:rsidRPr="0076094B" w:rsidRDefault="006D12C9" w:rsidP="003A7089">
      <w:pPr>
        <w:rPr>
          <w:rFonts w:ascii="Georgia" w:eastAsia="Trebuchet MS" w:hAnsi="Georgia" w:cs="Trebuchet MS"/>
          <w:b/>
          <w:bCs/>
          <w:color w:val="FF0000"/>
        </w:rPr>
      </w:pPr>
      <w:r>
        <w:rPr>
          <w:rFonts w:ascii="Georgia" w:eastAsia="Trebuchet MS" w:hAnsi="Georgia" w:cs="Trebuchet MS"/>
          <w:b/>
          <w:bCs/>
          <w:color w:val="FF0000"/>
        </w:rPr>
        <w:t>Feedback</w:t>
      </w:r>
    </w:p>
    <w:p w14:paraId="460B2FDF" w14:textId="251A9F8A" w:rsidR="003A7089" w:rsidRPr="00656726" w:rsidRDefault="00A318B6" w:rsidP="003A7089">
      <w:pPr>
        <w:pStyle w:val="Paragrafoelenco"/>
        <w:numPr>
          <w:ilvl w:val="0"/>
          <w:numId w:val="15"/>
        </w:numPr>
      </w:pPr>
      <w:r>
        <w:rPr>
          <w:rFonts w:ascii="Georgia" w:eastAsia="Trebuchet MS" w:hAnsi="Georgia" w:cs="Trebuchet MS"/>
        </w:rPr>
        <w:t>N</w:t>
      </w:r>
      <w:r w:rsidR="003A7089">
        <w:rPr>
          <w:rFonts w:ascii="Georgia" w:eastAsia="Trebuchet MS" w:hAnsi="Georgia" w:cs="Trebuchet MS"/>
        </w:rPr>
        <w:t xml:space="preserve">on è possibile prelevare con la carta </w:t>
      </w:r>
      <w:r>
        <w:rPr>
          <w:rFonts w:ascii="Georgia" w:eastAsia="Trebuchet MS" w:hAnsi="Georgia" w:cs="Trebuchet MS"/>
        </w:rPr>
        <w:t>di pagamento elettronico presso un</w:t>
      </w:r>
      <w:r w:rsidR="003A7089">
        <w:rPr>
          <w:rFonts w:ascii="Georgia" w:eastAsia="Trebuchet MS" w:hAnsi="Georgia" w:cs="Trebuchet MS"/>
        </w:rPr>
        <w:t xml:space="preserve"> negozio</w:t>
      </w:r>
      <w:r w:rsidR="00B8582B">
        <w:rPr>
          <w:rFonts w:ascii="Georgia" w:eastAsia="Trebuchet MS" w:hAnsi="Georgia" w:cs="Trebuchet MS"/>
        </w:rPr>
        <w:t xml:space="preserve">; </w:t>
      </w:r>
      <w:r>
        <w:rPr>
          <w:rFonts w:ascii="Georgia" w:eastAsia="Trebuchet MS" w:hAnsi="Georgia" w:cs="Trebuchet MS"/>
        </w:rPr>
        <w:t xml:space="preserve">è </w:t>
      </w:r>
      <w:r w:rsidR="00B8582B">
        <w:rPr>
          <w:rFonts w:ascii="Georgia" w:eastAsia="Trebuchet MS" w:hAnsi="Georgia" w:cs="Trebuchet MS"/>
        </w:rPr>
        <w:t xml:space="preserve">invece </w:t>
      </w:r>
      <w:r>
        <w:rPr>
          <w:rFonts w:ascii="Georgia" w:eastAsia="Trebuchet MS" w:hAnsi="Georgia" w:cs="Trebuchet MS"/>
        </w:rPr>
        <w:t>possibile utilizzarla per fare un pagamento in presenza e non solo online.</w:t>
      </w:r>
    </w:p>
    <w:p w14:paraId="6DC47EBF" w14:textId="77777777" w:rsidR="006D12C9" w:rsidRPr="0076094B" w:rsidRDefault="00A318B6" w:rsidP="00A318B6">
      <w:pPr>
        <w:pStyle w:val="Paragrafoelenco"/>
        <w:numPr>
          <w:ilvl w:val="0"/>
          <w:numId w:val="15"/>
        </w:numPr>
      </w:pPr>
      <w:r>
        <w:rPr>
          <w:rFonts w:ascii="Georgia" w:eastAsia="Trebuchet MS" w:hAnsi="Georgia" w:cs="Trebuchet MS"/>
        </w:rPr>
        <w:t>L</w:t>
      </w:r>
      <w:r w:rsidR="003A7089">
        <w:rPr>
          <w:rFonts w:ascii="Georgia" w:eastAsia="Trebuchet MS" w:hAnsi="Georgia" w:cs="Trebuchet MS"/>
        </w:rPr>
        <w:t xml:space="preserve">’addebito diretto </w:t>
      </w:r>
      <w:r>
        <w:rPr>
          <w:rFonts w:ascii="Georgia" w:eastAsia="Trebuchet MS" w:hAnsi="Georgia" w:cs="Trebuchet MS"/>
        </w:rPr>
        <w:t>è utilizzato solitamente</w:t>
      </w:r>
      <w:r w:rsidR="003A7089">
        <w:rPr>
          <w:rFonts w:ascii="Georgia" w:eastAsia="Trebuchet MS" w:hAnsi="Georgia" w:cs="Trebuchet MS"/>
        </w:rPr>
        <w:t xml:space="preserve"> per pagamenti ricorrenti come</w:t>
      </w:r>
      <w:r>
        <w:rPr>
          <w:rFonts w:ascii="Georgia" w:eastAsia="Trebuchet MS" w:hAnsi="Georgia" w:cs="Trebuchet MS"/>
        </w:rPr>
        <w:t xml:space="preserve"> nel caso delle utenze domestiche (energia elettrica, gas)</w:t>
      </w:r>
      <w:r w:rsidR="003A7089">
        <w:rPr>
          <w:rFonts w:ascii="Georgia" w:eastAsia="Trebuchet MS" w:hAnsi="Georgia" w:cs="Trebuchet MS"/>
        </w:rPr>
        <w:t xml:space="preserve"> o abbonamenti.</w:t>
      </w:r>
    </w:p>
    <w:p w14:paraId="782E044D" w14:textId="675495CB" w:rsidR="006D12C9" w:rsidRDefault="006D12C9" w:rsidP="0076094B"/>
    <w:p w14:paraId="27B98BD0" w14:textId="77777777" w:rsidR="00A320C4" w:rsidRDefault="00A320C4" w:rsidP="0076094B"/>
    <w:p w14:paraId="25984A94" w14:textId="77777777" w:rsidR="00A320C4" w:rsidRDefault="00A320C4" w:rsidP="0076094B"/>
    <w:p w14:paraId="0354B3C0" w14:textId="77777777" w:rsidR="007E3499" w:rsidRPr="00B26698" w:rsidRDefault="007E3499" w:rsidP="007E3499">
      <w:pPr>
        <w:jc w:val="center"/>
        <w:rPr>
          <w:rFonts w:ascii="Georgia" w:hAnsi="Georgia"/>
          <w:b/>
          <w:bCs/>
          <w:sz w:val="44"/>
          <w:szCs w:val="44"/>
        </w:rPr>
      </w:pPr>
      <w:r w:rsidRPr="00B26698">
        <w:rPr>
          <w:rFonts w:ascii="Georgia" w:hAnsi="Georgia"/>
          <w:b/>
          <w:bCs/>
          <w:sz w:val="44"/>
          <w:szCs w:val="44"/>
        </w:rPr>
        <w:t>VIDEO 3</w:t>
      </w:r>
    </w:p>
    <w:p w14:paraId="6380834C" w14:textId="77777777" w:rsidR="007E3499" w:rsidRPr="00B26698" w:rsidRDefault="007E3499" w:rsidP="007E3499">
      <w:pPr>
        <w:jc w:val="center"/>
        <w:rPr>
          <w:rFonts w:ascii="Georgia" w:hAnsi="Georgia"/>
          <w:b/>
          <w:bCs/>
          <w:sz w:val="44"/>
          <w:szCs w:val="44"/>
        </w:rPr>
      </w:pPr>
      <w:r w:rsidRPr="00B26698">
        <w:rPr>
          <w:rFonts w:ascii="Georgia" w:hAnsi="Georgia"/>
          <w:b/>
          <w:bCs/>
          <w:sz w:val="44"/>
          <w:szCs w:val="44"/>
        </w:rPr>
        <w:t>Esercizi di comprensione del video/testo</w:t>
      </w:r>
    </w:p>
    <w:p w14:paraId="59D9EA2C" w14:textId="77777777" w:rsidR="007E3499" w:rsidRPr="00B26698" w:rsidRDefault="007E3499" w:rsidP="007E3499">
      <w:pPr>
        <w:pStyle w:val="Paragrafoelenco"/>
        <w:rPr>
          <w:rFonts w:ascii="Georgia" w:hAnsi="Georgia"/>
        </w:rPr>
      </w:pPr>
    </w:p>
    <w:p w14:paraId="17F982D0" w14:textId="77777777" w:rsidR="007E3499" w:rsidRPr="00F063AF" w:rsidRDefault="007E3499" w:rsidP="00F063AF">
      <w:pPr>
        <w:pStyle w:val="Paragrafoelenco"/>
        <w:numPr>
          <w:ilvl w:val="0"/>
          <w:numId w:val="13"/>
        </w:numPr>
        <w:rPr>
          <w:rFonts w:ascii="Georgia" w:hAnsi="Georgia"/>
          <w:b/>
          <w:bCs/>
          <w:color w:val="000000" w:themeColor="text1"/>
        </w:rPr>
      </w:pPr>
      <w:r w:rsidRPr="00F063AF">
        <w:rPr>
          <w:rFonts w:ascii="Georgia" w:hAnsi="Georgia"/>
          <w:b/>
          <w:bCs/>
          <w:color w:val="000000" w:themeColor="text1"/>
        </w:rPr>
        <w:t>Completa il testo utilizzando i termini posti nel riquadro.</w:t>
      </w:r>
    </w:p>
    <w:p w14:paraId="5A1C1D75" w14:textId="77777777" w:rsidR="007E3499" w:rsidRPr="00C75A1D" w:rsidRDefault="007E3499" w:rsidP="007E3499">
      <w:pPr>
        <w:ind w:left="708"/>
        <w:jc w:val="both"/>
        <w:rPr>
          <w:rFonts w:ascii="Georgia" w:hAnsi="Georgia"/>
          <w:i/>
          <w:iCs/>
          <w:color w:val="000000" w:themeColor="text1"/>
        </w:rPr>
      </w:pPr>
      <w:r w:rsidRPr="00C75A1D">
        <w:rPr>
          <w:rFonts w:ascii="Georgia" w:hAnsi="Georgia"/>
          <w:i/>
          <w:iCs/>
          <w:color w:val="000000" w:themeColor="text1"/>
        </w:rPr>
        <w:t xml:space="preserve">Nei pagamenti elettronici il costo dell’infrastruttura che consente lo scambio dei pagamenti è molto </w:t>
      </w:r>
      <w:r w:rsidRPr="0030557D">
        <w:rPr>
          <w:rFonts w:ascii="Georgia" w:hAnsi="Georgia"/>
          <w:i/>
          <w:iCs/>
          <w:color w:val="FF0000"/>
        </w:rPr>
        <w:t>alto</w:t>
      </w:r>
      <w:r w:rsidRPr="00C75A1D">
        <w:rPr>
          <w:rFonts w:ascii="Georgia" w:hAnsi="Georgia"/>
          <w:i/>
          <w:iCs/>
          <w:color w:val="000000" w:themeColor="text1"/>
        </w:rPr>
        <w:t xml:space="preserve">; si dice che sono alti i </w:t>
      </w:r>
      <w:r w:rsidRPr="0030557D">
        <w:rPr>
          <w:rFonts w:ascii="Georgia" w:hAnsi="Georgia"/>
          <w:i/>
          <w:iCs/>
          <w:color w:val="FF0000"/>
        </w:rPr>
        <w:t>costi fissi</w:t>
      </w:r>
      <w:r w:rsidRPr="00C75A1D">
        <w:rPr>
          <w:rFonts w:ascii="Georgia" w:hAnsi="Georgia"/>
          <w:i/>
          <w:iCs/>
          <w:color w:val="000000" w:themeColor="text1"/>
        </w:rPr>
        <w:t>, come avviene quando dobbiamo costruire la rete idrica che porta l’acqua alle case in una città; una volta però che l’</w:t>
      </w:r>
      <w:r w:rsidRPr="0030557D">
        <w:rPr>
          <w:rFonts w:ascii="Georgia" w:hAnsi="Georgia"/>
          <w:i/>
          <w:iCs/>
          <w:color w:val="FF0000"/>
        </w:rPr>
        <w:t>infrastruttura</w:t>
      </w:r>
      <w:r w:rsidRPr="00C75A1D">
        <w:rPr>
          <w:rFonts w:ascii="Georgia" w:hAnsi="Georgia"/>
          <w:i/>
          <w:iCs/>
          <w:color w:val="000000" w:themeColor="text1"/>
        </w:rPr>
        <w:t xml:space="preserve"> è costruita, può essere utilizzata per </w:t>
      </w:r>
      <w:r w:rsidRPr="0030557D">
        <w:rPr>
          <w:rFonts w:ascii="Georgia" w:hAnsi="Georgia"/>
          <w:i/>
          <w:iCs/>
          <w:color w:val="FF0000"/>
        </w:rPr>
        <w:t xml:space="preserve">gestire </w:t>
      </w:r>
      <w:r w:rsidRPr="00C75A1D">
        <w:rPr>
          <w:rFonts w:ascii="Georgia" w:hAnsi="Georgia"/>
          <w:i/>
          <w:iCs/>
          <w:color w:val="000000" w:themeColor="text1"/>
        </w:rPr>
        <w:t xml:space="preserve">tantissimi pagamenti, così come nei tubi può passare tantissima acqua. In Italia abbiamo un’infrastruttura per lo scambio e il regolamento dei </w:t>
      </w:r>
      <w:r w:rsidRPr="0030557D">
        <w:rPr>
          <w:rFonts w:ascii="Georgia" w:hAnsi="Georgia"/>
          <w:i/>
          <w:iCs/>
          <w:color w:val="FF0000"/>
        </w:rPr>
        <w:t xml:space="preserve">pagamenti </w:t>
      </w:r>
      <w:r w:rsidRPr="00C75A1D">
        <w:rPr>
          <w:rFonts w:ascii="Georgia" w:hAnsi="Georgia"/>
          <w:i/>
          <w:iCs/>
          <w:color w:val="000000" w:themeColor="text1"/>
        </w:rPr>
        <w:t xml:space="preserve">elettronici molto efficiente e sicura, e più la utilizziamo e più </w:t>
      </w:r>
      <w:r w:rsidRPr="0030557D">
        <w:rPr>
          <w:rFonts w:ascii="Georgia" w:hAnsi="Georgia"/>
          <w:i/>
          <w:iCs/>
          <w:color w:val="FF0000"/>
        </w:rPr>
        <w:t xml:space="preserve">basso </w:t>
      </w:r>
      <w:r w:rsidRPr="00C75A1D">
        <w:rPr>
          <w:rFonts w:ascii="Georgia" w:hAnsi="Georgia"/>
          <w:i/>
          <w:iCs/>
          <w:color w:val="000000" w:themeColor="text1"/>
        </w:rPr>
        <w:t>sarà il costo di ogni singolo pagamento.</w:t>
      </w:r>
    </w:p>
    <w:p w14:paraId="03A2FEAE" w14:textId="77777777" w:rsidR="007E3499" w:rsidRDefault="007E3499" w:rsidP="007E3499">
      <w:pPr>
        <w:ind w:left="708"/>
        <w:rPr>
          <w:rFonts w:ascii="Georgia" w:hAnsi="Georgia"/>
          <w:color w:val="000000" w:themeColor="text1"/>
        </w:rPr>
      </w:pPr>
      <w:r w:rsidRPr="0030557D">
        <w:rPr>
          <w:rFonts w:ascii="Georgia" w:hAnsi="Georgia"/>
          <w:color w:val="FF0000"/>
        </w:rPr>
        <w:t xml:space="preserve">alto </w:t>
      </w:r>
      <w:r>
        <w:rPr>
          <w:rFonts w:ascii="Georgia" w:hAnsi="Georgia"/>
          <w:color w:val="000000" w:themeColor="text1"/>
        </w:rPr>
        <w:t xml:space="preserve">- </w:t>
      </w:r>
      <w:r w:rsidRPr="0030557D">
        <w:rPr>
          <w:rFonts w:ascii="Georgia" w:hAnsi="Georgia"/>
          <w:color w:val="FF0000"/>
        </w:rPr>
        <w:t xml:space="preserve">pagamenti </w:t>
      </w:r>
      <w:r>
        <w:rPr>
          <w:rFonts w:ascii="Georgia" w:hAnsi="Georgia"/>
          <w:color w:val="000000" w:themeColor="text1"/>
        </w:rPr>
        <w:t xml:space="preserve">- bonifici – </w:t>
      </w:r>
      <w:r w:rsidRPr="0030557D">
        <w:rPr>
          <w:rFonts w:ascii="Georgia" w:hAnsi="Georgia"/>
          <w:color w:val="FF0000"/>
        </w:rPr>
        <w:t xml:space="preserve">costi fissi </w:t>
      </w:r>
      <w:r>
        <w:rPr>
          <w:rFonts w:ascii="Georgia" w:hAnsi="Georgia"/>
          <w:color w:val="000000" w:themeColor="text1"/>
        </w:rPr>
        <w:t xml:space="preserve">- incassare - </w:t>
      </w:r>
      <w:r w:rsidRPr="0030557D">
        <w:rPr>
          <w:rFonts w:ascii="Georgia" w:hAnsi="Georgia"/>
          <w:color w:val="FF0000"/>
        </w:rPr>
        <w:t xml:space="preserve">gestire </w:t>
      </w:r>
      <w:r>
        <w:rPr>
          <w:rFonts w:ascii="Georgia" w:hAnsi="Georgia"/>
          <w:color w:val="000000" w:themeColor="text1"/>
        </w:rPr>
        <w:t xml:space="preserve">- </w:t>
      </w:r>
      <w:r w:rsidRPr="0030557D">
        <w:rPr>
          <w:rFonts w:ascii="Georgia" w:hAnsi="Georgia"/>
          <w:color w:val="FF0000"/>
        </w:rPr>
        <w:t xml:space="preserve">basso </w:t>
      </w:r>
      <w:r>
        <w:rPr>
          <w:rFonts w:ascii="Georgia" w:hAnsi="Georgia"/>
          <w:color w:val="000000" w:themeColor="text1"/>
        </w:rPr>
        <w:t xml:space="preserve">- costi variabili - immagine - </w:t>
      </w:r>
      <w:r w:rsidRPr="0030557D">
        <w:rPr>
          <w:rFonts w:ascii="Georgia" w:hAnsi="Georgia"/>
          <w:color w:val="FF0000"/>
        </w:rPr>
        <w:t>infrastruttura</w:t>
      </w:r>
    </w:p>
    <w:p w14:paraId="1CA968A3" w14:textId="77777777" w:rsidR="007E3499" w:rsidRPr="00430BE5" w:rsidRDefault="007E3499" w:rsidP="007E3499">
      <w:pPr>
        <w:pStyle w:val="Paragrafoelenco"/>
        <w:rPr>
          <w:rFonts w:ascii="Georgia" w:hAnsi="Georgia"/>
          <w:color w:val="000000" w:themeColor="text1"/>
        </w:rPr>
      </w:pPr>
    </w:p>
    <w:p w14:paraId="09E007F8" w14:textId="0C4DA8A9" w:rsidR="00F063AF" w:rsidRPr="00F063AF" w:rsidRDefault="00F063AF" w:rsidP="00F063AF">
      <w:pPr>
        <w:pStyle w:val="Paragrafoelenco"/>
        <w:numPr>
          <w:ilvl w:val="0"/>
          <w:numId w:val="13"/>
        </w:numPr>
        <w:rPr>
          <w:rFonts w:ascii="Georgia" w:hAnsi="Georgia"/>
          <w:b/>
          <w:bCs/>
        </w:rPr>
      </w:pPr>
      <w:r w:rsidRPr="00F063AF">
        <w:rPr>
          <w:rFonts w:ascii="Georgia" w:hAnsi="Georgia"/>
          <w:b/>
          <w:bCs/>
        </w:rPr>
        <w:t>Completa la frase indicando l’opzione o le opzioni corrette.</w:t>
      </w:r>
    </w:p>
    <w:p w14:paraId="2A1FE6BE" w14:textId="3C7C5BF1" w:rsidR="007E3499" w:rsidRPr="004E71DD" w:rsidRDefault="007E3499" w:rsidP="00F063AF">
      <w:pPr>
        <w:pStyle w:val="Paragrafoelenco"/>
        <w:rPr>
          <w:rFonts w:ascii="Georgia" w:hAnsi="Georgia"/>
        </w:rPr>
      </w:pPr>
      <w:r w:rsidRPr="00E9368B">
        <w:rPr>
          <w:rFonts w:ascii="Georgia" w:hAnsi="Georgia"/>
          <w:color w:val="000000" w:themeColor="text1"/>
        </w:rPr>
        <w:t xml:space="preserve">Quando apri </w:t>
      </w:r>
      <w:r>
        <w:rPr>
          <w:rFonts w:ascii="Georgia" w:hAnsi="Georgia"/>
          <w:color w:val="000000" w:themeColor="text1"/>
        </w:rPr>
        <w:t xml:space="preserve">un conto corrente </w:t>
      </w:r>
      <w:r w:rsidRPr="00E9368B">
        <w:rPr>
          <w:rFonts w:ascii="Georgia" w:hAnsi="Georgia"/>
          <w:color w:val="000000" w:themeColor="text1"/>
        </w:rPr>
        <w:t xml:space="preserve">ti vengono date le informazioni sui </w:t>
      </w:r>
      <w:r>
        <w:rPr>
          <w:rFonts w:ascii="Georgia" w:hAnsi="Georgia"/>
          <w:color w:val="000000" w:themeColor="text1"/>
        </w:rPr>
        <w:t xml:space="preserve">vari </w:t>
      </w:r>
      <w:r w:rsidRPr="00E9368B">
        <w:rPr>
          <w:rFonts w:ascii="Georgia" w:hAnsi="Georgia"/>
          <w:color w:val="000000" w:themeColor="text1"/>
        </w:rPr>
        <w:t>costi</w:t>
      </w:r>
      <w:r>
        <w:rPr>
          <w:rFonts w:ascii="Georgia" w:hAnsi="Georgia"/>
          <w:color w:val="000000" w:themeColor="text1"/>
        </w:rPr>
        <w:t>; prima di accettare le condizioni della Banca devi valutare:</w:t>
      </w:r>
    </w:p>
    <w:p w14:paraId="24E3E356" w14:textId="2E7C1388" w:rsidR="007E3499" w:rsidRPr="004E71DD" w:rsidRDefault="007E3499" w:rsidP="00F063AF">
      <w:pPr>
        <w:pStyle w:val="Paragrafoelenco"/>
        <w:numPr>
          <w:ilvl w:val="1"/>
          <w:numId w:val="13"/>
        </w:numPr>
        <w:rPr>
          <w:rFonts w:ascii="Georgia" w:hAnsi="Georgia"/>
        </w:rPr>
      </w:pPr>
      <w:r w:rsidRPr="00E9368B">
        <w:rPr>
          <w:rFonts w:ascii="Georgia" w:hAnsi="Georgia"/>
          <w:color w:val="000000" w:themeColor="text1"/>
        </w:rPr>
        <w:t>le tue necessità</w:t>
      </w:r>
      <w:r w:rsidR="00AA1EAC">
        <w:rPr>
          <w:rFonts w:ascii="Georgia" w:hAnsi="Georgia"/>
          <w:color w:val="000000" w:themeColor="text1"/>
        </w:rPr>
        <w:t>,</w:t>
      </w:r>
      <w:r>
        <w:rPr>
          <w:rFonts w:ascii="Georgia" w:hAnsi="Georgia"/>
          <w:color w:val="000000" w:themeColor="text1"/>
        </w:rPr>
        <w:t xml:space="preserve"> facendo </w:t>
      </w:r>
      <w:r w:rsidRPr="00E9368B">
        <w:rPr>
          <w:rFonts w:ascii="Georgia" w:hAnsi="Georgia"/>
          <w:color w:val="000000" w:themeColor="text1"/>
        </w:rPr>
        <w:t>una stima di quante</w:t>
      </w:r>
      <w:r w:rsidR="00AA1EAC">
        <w:rPr>
          <w:rFonts w:ascii="Georgia" w:hAnsi="Georgia"/>
          <w:color w:val="000000" w:themeColor="text1"/>
        </w:rPr>
        <w:t xml:space="preserve"> e quali</w:t>
      </w:r>
      <w:r w:rsidRPr="00E9368B">
        <w:rPr>
          <w:rFonts w:ascii="Georgia" w:hAnsi="Georgia"/>
          <w:color w:val="000000" w:themeColor="text1"/>
        </w:rPr>
        <w:t xml:space="preserve"> operazioni fai in un </w:t>
      </w:r>
      <w:r w:rsidR="00CB652F">
        <w:rPr>
          <w:rFonts w:ascii="Georgia" w:hAnsi="Georgia"/>
          <w:color w:val="000000" w:themeColor="text1"/>
        </w:rPr>
        <w:t>mese</w:t>
      </w:r>
      <w:r w:rsidR="00CB652F">
        <w:rPr>
          <w:rFonts w:ascii="Georgia" w:hAnsi="Georgia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AA1EAC">
        <w:rPr>
          <w:rFonts w:ascii="Georgia" w:hAnsi="Georgia"/>
          <w:color w:val="FF0000"/>
        </w:rPr>
        <w:t>V</w:t>
      </w:r>
      <w:r w:rsidR="00F75E5A">
        <w:rPr>
          <w:rFonts w:ascii="Georgia" w:hAnsi="Georgia"/>
          <w:color w:val="FF0000"/>
        </w:rPr>
        <w:t xml:space="preserve"> </w:t>
      </w:r>
      <w:r w:rsidR="00F75E5A" w:rsidRPr="00F75E5A">
        <w:rPr>
          <w:rFonts w:ascii="Georgia" w:hAnsi="Georgia"/>
          <w:color w:val="000000" w:themeColor="text1"/>
        </w:rPr>
        <w:t>F</w:t>
      </w:r>
    </w:p>
    <w:p w14:paraId="3542B600" w14:textId="6E1213BD" w:rsidR="00F75E5A" w:rsidRPr="00F75E5A" w:rsidRDefault="00AA1EAC" w:rsidP="00F75E5A">
      <w:pPr>
        <w:pStyle w:val="Paragrafoelenco"/>
        <w:numPr>
          <w:ilvl w:val="1"/>
          <w:numId w:val="13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se c’è uno sportello di quella banca vicino a casa tua</w:t>
      </w:r>
      <w:r w:rsidR="007E3499">
        <w:rPr>
          <w:rFonts w:ascii="Georgia" w:hAnsi="Georgia"/>
          <w:color w:val="000000" w:themeColor="text1"/>
        </w:rPr>
        <w:tab/>
      </w:r>
      <w:r w:rsidR="007E3499">
        <w:rPr>
          <w:rFonts w:ascii="Georgia" w:hAnsi="Georgia"/>
          <w:color w:val="000000" w:themeColor="text1"/>
        </w:rPr>
        <w:tab/>
      </w:r>
      <w:r w:rsidR="007E3499">
        <w:rPr>
          <w:rFonts w:ascii="Georgia" w:hAnsi="Georgia"/>
          <w:color w:val="000000" w:themeColor="text1"/>
        </w:rPr>
        <w:tab/>
      </w:r>
      <w:r w:rsidR="007E3499">
        <w:rPr>
          <w:rFonts w:ascii="Georgia" w:hAnsi="Georgia"/>
          <w:color w:val="000000" w:themeColor="text1"/>
        </w:rPr>
        <w:tab/>
      </w:r>
      <w:r w:rsidR="00F75E5A" w:rsidRPr="00F75E5A">
        <w:rPr>
          <w:rFonts w:ascii="Georgia" w:hAnsi="Georgia"/>
          <w:color w:val="000000" w:themeColor="text1"/>
        </w:rPr>
        <w:t>V</w:t>
      </w:r>
      <w:r w:rsidR="00C662AF">
        <w:rPr>
          <w:rFonts w:ascii="Georgia" w:hAnsi="Georgia"/>
          <w:color w:val="000000" w:themeColor="text1"/>
        </w:rPr>
        <w:t xml:space="preserve"> </w:t>
      </w:r>
      <w:r w:rsidR="00C662AF" w:rsidRPr="00211B8E">
        <w:rPr>
          <w:rFonts w:ascii="Georgia" w:hAnsi="Georgia"/>
          <w:color w:val="FF0000"/>
        </w:rPr>
        <w:t>F</w:t>
      </w:r>
    </w:p>
    <w:p w14:paraId="56B9E9C9" w14:textId="086FF4D5" w:rsidR="007E3499" w:rsidRPr="004E71DD" w:rsidRDefault="007E3499" w:rsidP="00F063AF">
      <w:pPr>
        <w:pStyle w:val="Paragrafoelenco"/>
        <w:numPr>
          <w:ilvl w:val="1"/>
          <w:numId w:val="13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 xml:space="preserve">quanti </w:t>
      </w:r>
      <w:r w:rsidRPr="00E9368B">
        <w:rPr>
          <w:rFonts w:ascii="Georgia" w:hAnsi="Georgia"/>
          <w:color w:val="000000" w:themeColor="text1"/>
        </w:rPr>
        <w:t xml:space="preserve">soldi </w:t>
      </w:r>
      <w:r>
        <w:rPr>
          <w:rFonts w:ascii="Georgia" w:hAnsi="Georgia"/>
          <w:color w:val="000000" w:themeColor="text1"/>
        </w:rPr>
        <w:t xml:space="preserve">in </w:t>
      </w:r>
      <w:r w:rsidRPr="00E9368B">
        <w:rPr>
          <w:rFonts w:ascii="Georgia" w:hAnsi="Georgia"/>
          <w:color w:val="000000" w:themeColor="text1"/>
        </w:rPr>
        <w:t xml:space="preserve">contanti </w:t>
      </w:r>
      <w:r>
        <w:rPr>
          <w:rFonts w:ascii="Georgia" w:hAnsi="Georgia"/>
          <w:color w:val="000000" w:themeColor="text1"/>
        </w:rPr>
        <w:t xml:space="preserve">ritiri </w:t>
      </w:r>
      <w:r w:rsidRPr="00E9368B">
        <w:rPr>
          <w:rFonts w:ascii="Georgia" w:hAnsi="Georgia"/>
          <w:color w:val="000000" w:themeColor="text1"/>
        </w:rPr>
        <w:t xml:space="preserve">con la carta di </w:t>
      </w:r>
      <w:r>
        <w:rPr>
          <w:rFonts w:ascii="Georgia" w:hAnsi="Georgia"/>
          <w:color w:val="000000" w:themeColor="text1"/>
        </w:rPr>
        <w:t>debito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="00F75E5A" w:rsidRPr="00F75E5A">
        <w:rPr>
          <w:rFonts w:ascii="Georgia" w:hAnsi="Georgia"/>
          <w:color w:val="000000" w:themeColor="text1"/>
        </w:rPr>
        <w:t>V</w:t>
      </w:r>
      <w:r w:rsidR="00C662AF">
        <w:rPr>
          <w:rFonts w:ascii="Georgia" w:hAnsi="Georgia"/>
          <w:color w:val="000000" w:themeColor="text1"/>
        </w:rPr>
        <w:t xml:space="preserve"> </w:t>
      </w:r>
      <w:r w:rsidR="00C662AF" w:rsidRPr="00211B8E">
        <w:rPr>
          <w:rFonts w:ascii="Georgia" w:hAnsi="Georgia"/>
          <w:color w:val="FF0000"/>
        </w:rPr>
        <w:t>F</w:t>
      </w:r>
    </w:p>
    <w:p w14:paraId="354A9E9C" w14:textId="78590B6F" w:rsidR="007E3499" w:rsidRPr="004E267A" w:rsidRDefault="007E3499" w:rsidP="00F063AF">
      <w:pPr>
        <w:pStyle w:val="Paragrafoelenco"/>
        <w:numPr>
          <w:ilvl w:val="1"/>
          <w:numId w:val="13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 xml:space="preserve">il costo della ricarica di una carta </w:t>
      </w:r>
      <w:r w:rsidRPr="00E9368B">
        <w:rPr>
          <w:rFonts w:ascii="Georgia" w:hAnsi="Georgia"/>
          <w:color w:val="000000" w:themeColor="text1"/>
        </w:rPr>
        <w:t xml:space="preserve">prepagata 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Pr="00CB652F">
        <w:rPr>
          <w:rFonts w:ascii="Georgia" w:hAnsi="Georgia"/>
          <w:color w:val="000000" w:themeColor="text1"/>
        </w:rPr>
        <w:t>V</w:t>
      </w:r>
      <w:r w:rsidR="00F75E5A" w:rsidRPr="00CB652F">
        <w:rPr>
          <w:rFonts w:ascii="Georgia" w:hAnsi="Georgia"/>
          <w:color w:val="000000" w:themeColor="text1"/>
        </w:rPr>
        <w:t xml:space="preserve"> </w:t>
      </w:r>
      <w:r w:rsidR="00F75E5A" w:rsidRPr="00CB652F">
        <w:rPr>
          <w:rFonts w:ascii="Georgia" w:hAnsi="Georgia"/>
          <w:color w:val="FF0000"/>
        </w:rPr>
        <w:t>F</w:t>
      </w:r>
    </w:p>
    <w:p w14:paraId="4698CED4" w14:textId="77777777" w:rsidR="00A04340" w:rsidRPr="004E267A" w:rsidRDefault="00A04340" w:rsidP="004E267A">
      <w:pPr>
        <w:pStyle w:val="Paragrafoelenco"/>
        <w:ind w:left="1440"/>
        <w:rPr>
          <w:rFonts w:ascii="Georgia" w:hAnsi="Georgia"/>
        </w:rPr>
      </w:pPr>
    </w:p>
    <w:p w14:paraId="2D0E28EB" w14:textId="45E946CA" w:rsidR="00A04340" w:rsidRPr="0076094B" w:rsidRDefault="00A04340" w:rsidP="004E267A">
      <w:pPr>
        <w:pStyle w:val="Paragrafoelenco"/>
        <w:numPr>
          <w:ilvl w:val="0"/>
          <w:numId w:val="13"/>
        </w:numPr>
        <w:rPr>
          <w:rFonts w:ascii="Georgia" w:hAnsi="Georgia"/>
          <w:b/>
          <w:bCs/>
        </w:rPr>
      </w:pPr>
      <w:r w:rsidRPr="0076094B">
        <w:rPr>
          <w:rFonts w:ascii="Georgia" w:hAnsi="Georgia"/>
          <w:b/>
          <w:bCs/>
        </w:rPr>
        <w:t>Qual è la principale differenza tra carta di debito e carta di credito</w:t>
      </w:r>
      <w:r w:rsidR="002B5990" w:rsidRPr="0076094B">
        <w:rPr>
          <w:rFonts w:ascii="Georgia" w:hAnsi="Georgia"/>
          <w:b/>
          <w:bCs/>
        </w:rPr>
        <w:t>?</w:t>
      </w:r>
    </w:p>
    <w:p w14:paraId="5448E4A2" w14:textId="50D0F60F" w:rsidR="00A04340" w:rsidRDefault="00A04340" w:rsidP="00A04340">
      <w:pPr>
        <w:pStyle w:val="Paragrafoelenco"/>
        <w:numPr>
          <w:ilvl w:val="1"/>
          <w:numId w:val="13"/>
        </w:numPr>
        <w:rPr>
          <w:rFonts w:ascii="Georgia" w:hAnsi="Georgia"/>
        </w:rPr>
      </w:pPr>
      <w:r>
        <w:rPr>
          <w:rFonts w:ascii="Georgia" w:hAnsi="Georgia"/>
        </w:rPr>
        <w:t>Sono fornite da banche diverse</w:t>
      </w:r>
      <w:r w:rsidR="00D671B7">
        <w:rPr>
          <w:rFonts w:ascii="Georgia" w:hAnsi="Georgia"/>
        </w:rPr>
        <w:t>.</w:t>
      </w:r>
    </w:p>
    <w:p w14:paraId="1C66021A" w14:textId="6CD33DE0" w:rsidR="00A04340" w:rsidRPr="004E267A" w:rsidRDefault="00A04340" w:rsidP="00A04340">
      <w:pPr>
        <w:pStyle w:val="Paragrafoelenco"/>
        <w:numPr>
          <w:ilvl w:val="1"/>
          <w:numId w:val="13"/>
        </w:numPr>
        <w:rPr>
          <w:rFonts w:ascii="Georgia" w:hAnsi="Georgia"/>
          <w:color w:val="FF0000"/>
        </w:rPr>
      </w:pPr>
      <w:r w:rsidRPr="004E267A">
        <w:rPr>
          <w:rFonts w:ascii="Georgia" w:hAnsi="Georgia"/>
          <w:color w:val="FF0000"/>
        </w:rPr>
        <w:t xml:space="preserve">Per </w:t>
      </w:r>
      <w:r w:rsidR="00D671B7">
        <w:rPr>
          <w:rFonts w:ascii="Georgia" w:hAnsi="Georgia"/>
          <w:color w:val="FF0000"/>
        </w:rPr>
        <w:t>la carta di debito</w:t>
      </w:r>
      <w:r w:rsidR="00D671B7" w:rsidRPr="004E267A">
        <w:rPr>
          <w:rFonts w:ascii="Georgia" w:hAnsi="Georgia"/>
          <w:color w:val="FF0000"/>
        </w:rPr>
        <w:t xml:space="preserve"> </w:t>
      </w:r>
      <w:r w:rsidRPr="004E267A">
        <w:rPr>
          <w:rFonts w:ascii="Georgia" w:hAnsi="Georgia"/>
          <w:color w:val="FF0000"/>
        </w:rPr>
        <w:t xml:space="preserve">l’addebito del conto è contestuale all’acquisto per </w:t>
      </w:r>
      <w:r w:rsidR="00D671B7">
        <w:rPr>
          <w:rFonts w:ascii="Georgia" w:hAnsi="Georgia"/>
          <w:color w:val="FF0000"/>
        </w:rPr>
        <w:t xml:space="preserve">la carta di credito </w:t>
      </w:r>
      <w:r w:rsidRPr="004E267A">
        <w:rPr>
          <w:rFonts w:ascii="Georgia" w:hAnsi="Georgia"/>
          <w:color w:val="FF0000"/>
        </w:rPr>
        <w:t>è successivo</w:t>
      </w:r>
      <w:r w:rsidR="00D671B7">
        <w:rPr>
          <w:rFonts w:ascii="Georgia" w:hAnsi="Georgia"/>
          <w:color w:val="FF0000"/>
        </w:rPr>
        <w:t>.</w:t>
      </w:r>
    </w:p>
    <w:p w14:paraId="6E5E7EA1" w14:textId="3B19DA37" w:rsidR="00A04340" w:rsidRDefault="00A04340" w:rsidP="00A04340">
      <w:pPr>
        <w:pStyle w:val="Paragrafoelenco"/>
        <w:numPr>
          <w:ilvl w:val="1"/>
          <w:numId w:val="13"/>
        </w:numPr>
        <w:rPr>
          <w:rFonts w:ascii="Georgia" w:hAnsi="Georgia"/>
        </w:rPr>
      </w:pPr>
      <w:r>
        <w:rPr>
          <w:rFonts w:ascii="Georgia" w:hAnsi="Georgia"/>
        </w:rPr>
        <w:t>Solo la carta di debito consente di pagare a rate</w:t>
      </w:r>
      <w:r w:rsidR="00D671B7">
        <w:rPr>
          <w:rFonts w:ascii="Georgia" w:hAnsi="Georgia"/>
        </w:rPr>
        <w:t>.</w:t>
      </w:r>
    </w:p>
    <w:p w14:paraId="09973725" w14:textId="7EFFD5F6" w:rsidR="00A04340" w:rsidRDefault="00A04340" w:rsidP="00A04340">
      <w:pPr>
        <w:pStyle w:val="Paragrafoelenco"/>
        <w:numPr>
          <w:ilvl w:val="1"/>
          <w:numId w:val="13"/>
        </w:numPr>
        <w:rPr>
          <w:rFonts w:ascii="Georgia" w:hAnsi="Georgia"/>
        </w:rPr>
      </w:pPr>
      <w:r>
        <w:rPr>
          <w:rFonts w:ascii="Georgia" w:hAnsi="Georgia"/>
        </w:rPr>
        <w:t>Solo la carta di credito ha il microchip</w:t>
      </w:r>
      <w:r w:rsidR="00D671B7">
        <w:rPr>
          <w:rFonts w:ascii="Georgia" w:hAnsi="Georgia"/>
        </w:rPr>
        <w:t>.</w:t>
      </w:r>
    </w:p>
    <w:p w14:paraId="449A678C" w14:textId="145715A2" w:rsidR="00A04340" w:rsidRDefault="00A04340" w:rsidP="004E267A">
      <w:pPr>
        <w:rPr>
          <w:rFonts w:ascii="Georgia" w:hAnsi="Georgia"/>
        </w:rPr>
      </w:pPr>
    </w:p>
    <w:p w14:paraId="6BE59209" w14:textId="05CC8A53" w:rsidR="00A04340" w:rsidRPr="0076094B" w:rsidRDefault="00A04340" w:rsidP="004E267A">
      <w:pPr>
        <w:pStyle w:val="Paragrafoelenco"/>
        <w:numPr>
          <w:ilvl w:val="0"/>
          <w:numId w:val="13"/>
        </w:numPr>
        <w:rPr>
          <w:rFonts w:ascii="Georgia" w:hAnsi="Georgia"/>
          <w:b/>
          <w:bCs/>
        </w:rPr>
      </w:pPr>
      <w:r w:rsidRPr="0076094B">
        <w:rPr>
          <w:rFonts w:ascii="Georgia" w:hAnsi="Georgia"/>
          <w:b/>
          <w:bCs/>
        </w:rPr>
        <w:t xml:space="preserve"> A cosa </w:t>
      </w:r>
      <w:r w:rsidR="004E267A" w:rsidRPr="0076094B">
        <w:rPr>
          <w:rFonts w:ascii="Georgia" w:hAnsi="Georgia"/>
          <w:b/>
          <w:bCs/>
        </w:rPr>
        <w:t>serve</w:t>
      </w:r>
      <w:r w:rsidRPr="0076094B">
        <w:rPr>
          <w:rFonts w:ascii="Georgia" w:hAnsi="Georgia"/>
          <w:b/>
          <w:bCs/>
        </w:rPr>
        <w:t xml:space="preserve"> </w:t>
      </w:r>
      <w:r w:rsidR="004E267A" w:rsidRPr="0076094B">
        <w:rPr>
          <w:rFonts w:ascii="Georgia" w:hAnsi="Georgia"/>
          <w:b/>
          <w:bCs/>
        </w:rPr>
        <w:t>l’</w:t>
      </w:r>
      <w:r w:rsidRPr="0076094B">
        <w:rPr>
          <w:rFonts w:ascii="Georgia" w:hAnsi="Georgia"/>
          <w:b/>
          <w:bCs/>
        </w:rPr>
        <w:t>IBAN?</w:t>
      </w:r>
    </w:p>
    <w:p w14:paraId="6A9C4DF4" w14:textId="7EF9A85E" w:rsidR="00A04340" w:rsidRPr="00A04340" w:rsidRDefault="004E267A" w:rsidP="00A04340">
      <w:pPr>
        <w:pStyle w:val="Paragrafoelenco"/>
        <w:numPr>
          <w:ilvl w:val="1"/>
          <w:numId w:val="13"/>
        </w:numPr>
        <w:rPr>
          <w:rFonts w:ascii="Georgia" w:hAnsi="Georgia"/>
        </w:rPr>
      </w:pPr>
      <w:r w:rsidRPr="00FB1ACE">
        <w:rPr>
          <w:rFonts w:ascii="Georgia" w:hAnsi="Georgia"/>
        </w:rPr>
        <w:t xml:space="preserve">Effettuare un pagamento con </w:t>
      </w:r>
      <w:r w:rsidR="00BD6B29">
        <w:rPr>
          <w:rFonts w:ascii="Georgia" w:hAnsi="Georgia"/>
        </w:rPr>
        <w:t>la</w:t>
      </w:r>
      <w:r>
        <w:rPr>
          <w:rFonts w:ascii="Georgia" w:hAnsi="Georgia"/>
        </w:rPr>
        <w:t xml:space="preserve"> carta di debito</w:t>
      </w:r>
      <w:r w:rsidR="00D671B7">
        <w:rPr>
          <w:rFonts w:ascii="Georgia" w:hAnsi="Georgia"/>
        </w:rPr>
        <w:t>.</w:t>
      </w:r>
    </w:p>
    <w:p w14:paraId="77855275" w14:textId="714EE739" w:rsidR="00A04340" w:rsidRPr="004E267A" w:rsidRDefault="004E267A" w:rsidP="00A04340">
      <w:pPr>
        <w:pStyle w:val="Paragrafoelenco"/>
        <w:numPr>
          <w:ilvl w:val="1"/>
          <w:numId w:val="13"/>
        </w:numPr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A identificare precisamente il numero di un conto bancario</w:t>
      </w:r>
      <w:r w:rsidR="00D671B7">
        <w:rPr>
          <w:rFonts w:ascii="Georgia" w:hAnsi="Georgia"/>
          <w:color w:val="FF0000"/>
        </w:rPr>
        <w:t>.</w:t>
      </w:r>
    </w:p>
    <w:p w14:paraId="7EAA87C9" w14:textId="28D4CA77" w:rsidR="00A04340" w:rsidRPr="004E267A" w:rsidRDefault="004E267A" w:rsidP="00A04340">
      <w:pPr>
        <w:pStyle w:val="Paragrafoelenco"/>
        <w:numPr>
          <w:ilvl w:val="1"/>
          <w:numId w:val="13"/>
        </w:numPr>
        <w:rPr>
          <w:rFonts w:ascii="Georgia" w:hAnsi="Georgia"/>
        </w:rPr>
      </w:pPr>
      <w:r>
        <w:rPr>
          <w:rFonts w:ascii="Georgia" w:hAnsi="Georgia"/>
        </w:rPr>
        <w:t>A identificare il numero della carta di credito</w:t>
      </w:r>
      <w:r w:rsidR="00D671B7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14:paraId="513CA3A9" w14:textId="2607CD89" w:rsidR="00A04340" w:rsidRPr="004E267A" w:rsidRDefault="004E267A" w:rsidP="00A04340">
      <w:pPr>
        <w:pStyle w:val="Paragrafoelenco"/>
        <w:numPr>
          <w:ilvl w:val="1"/>
          <w:numId w:val="13"/>
        </w:numPr>
        <w:rPr>
          <w:rFonts w:ascii="Georgia" w:hAnsi="Georgia"/>
        </w:rPr>
      </w:pPr>
      <w:r>
        <w:rPr>
          <w:rFonts w:ascii="Georgia" w:hAnsi="Georgia"/>
        </w:rPr>
        <w:t>A identificare il numero di un bonifico</w:t>
      </w:r>
      <w:r w:rsidR="00D671B7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14:paraId="41F4E799" w14:textId="77777777" w:rsidR="00A320C4" w:rsidRDefault="00A320C4" w:rsidP="0076094B">
      <w:pPr>
        <w:rPr>
          <w:rFonts w:ascii="Georgia" w:eastAsia="Trebuchet MS" w:hAnsi="Georgia" w:cs="Trebuchet MS"/>
          <w:color w:val="FF0000"/>
        </w:rPr>
      </w:pPr>
    </w:p>
    <w:p w14:paraId="7A397BE8" w14:textId="778BF4F9" w:rsidR="00F70FAD" w:rsidRPr="00083CBC" w:rsidRDefault="0057418F" w:rsidP="0076094B">
      <w:pPr>
        <w:rPr>
          <w:b/>
          <w:bCs/>
        </w:rPr>
      </w:pPr>
      <w:r w:rsidRPr="00083CBC">
        <w:rPr>
          <w:rFonts w:ascii="Georgia" w:eastAsia="Trebuchet MS" w:hAnsi="Georgia" w:cs="Trebuchet MS"/>
          <w:b/>
          <w:bCs/>
          <w:color w:val="FF0000"/>
        </w:rPr>
        <w:t>Feedback</w:t>
      </w:r>
    </w:p>
    <w:p w14:paraId="644C0C7C" w14:textId="0092F113" w:rsidR="00F70FAD" w:rsidRPr="0057418F" w:rsidRDefault="00A318B6" w:rsidP="00F70FAD">
      <w:pPr>
        <w:pStyle w:val="Paragrafoelenco"/>
        <w:numPr>
          <w:ilvl w:val="0"/>
          <w:numId w:val="16"/>
        </w:numPr>
      </w:pPr>
      <w:r>
        <w:rPr>
          <w:rFonts w:ascii="Georgia" w:eastAsia="Trebuchet MS" w:hAnsi="Georgia" w:cs="Trebuchet MS"/>
        </w:rPr>
        <w:t xml:space="preserve">L’informazione sulla presenza di uno sportello vicino casa non è rilevante per la scelta se aprire o meno il conto corrente, così come </w:t>
      </w:r>
      <w:r w:rsidR="00194F96">
        <w:rPr>
          <w:rFonts w:ascii="Georgia" w:eastAsia="Trebuchet MS" w:hAnsi="Georgia" w:cs="Trebuchet MS"/>
        </w:rPr>
        <w:t xml:space="preserve">non lo è </w:t>
      </w:r>
      <w:r>
        <w:rPr>
          <w:rFonts w:ascii="Georgia" w:eastAsia="Trebuchet MS" w:hAnsi="Georgia" w:cs="Trebuchet MS"/>
        </w:rPr>
        <w:t xml:space="preserve">la scelta di prelevare contanti che </w:t>
      </w:r>
      <w:r w:rsidR="00194F96">
        <w:rPr>
          <w:rFonts w:ascii="Georgia" w:eastAsia="Trebuchet MS" w:hAnsi="Georgia" w:cs="Trebuchet MS"/>
        </w:rPr>
        <w:t xml:space="preserve">solitamente </w:t>
      </w:r>
      <w:r>
        <w:rPr>
          <w:rFonts w:ascii="Georgia" w:eastAsia="Trebuchet MS" w:hAnsi="Georgia" w:cs="Trebuchet MS"/>
        </w:rPr>
        <w:t xml:space="preserve">comporta una commissione </w:t>
      </w:r>
      <w:r w:rsidR="00194F96">
        <w:rPr>
          <w:rFonts w:ascii="Georgia" w:eastAsia="Trebuchet MS" w:hAnsi="Georgia" w:cs="Trebuchet MS"/>
        </w:rPr>
        <w:t xml:space="preserve">solo </w:t>
      </w:r>
      <w:r>
        <w:rPr>
          <w:rFonts w:ascii="Georgia" w:eastAsia="Trebuchet MS" w:hAnsi="Georgia" w:cs="Trebuchet MS"/>
        </w:rPr>
        <w:t>se il prelievo avviene presso un’altra banca.</w:t>
      </w:r>
    </w:p>
    <w:p w14:paraId="6D7BAC9D" w14:textId="1EC66DD1" w:rsidR="00F70FAD" w:rsidRPr="0057418F" w:rsidRDefault="00A318B6" w:rsidP="00F70FAD">
      <w:pPr>
        <w:pStyle w:val="Paragrafoelenco"/>
        <w:numPr>
          <w:ilvl w:val="0"/>
          <w:numId w:val="16"/>
        </w:numPr>
      </w:pPr>
      <w:r>
        <w:rPr>
          <w:rFonts w:ascii="Georgia" w:eastAsia="Trebuchet MS" w:hAnsi="Georgia" w:cs="Trebuchet MS"/>
        </w:rPr>
        <w:t xml:space="preserve"> </w:t>
      </w:r>
      <w:proofErr w:type="gramStart"/>
      <w:r w:rsidR="00BD6B29">
        <w:rPr>
          <w:rFonts w:ascii="Georgia" w:eastAsia="Trebuchet MS" w:hAnsi="Georgia" w:cs="Trebuchet MS"/>
        </w:rPr>
        <w:t>E’</w:t>
      </w:r>
      <w:proofErr w:type="gramEnd"/>
      <w:r w:rsidR="00BD6B29">
        <w:rPr>
          <w:rFonts w:ascii="Georgia" w:eastAsia="Trebuchet MS" w:hAnsi="Georgia" w:cs="Trebuchet MS"/>
        </w:rPr>
        <w:t xml:space="preserve"> </w:t>
      </w:r>
      <w:r w:rsidR="00F70FAD">
        <w:rPr>
          <w:rFonts w:ascii="Georgia" w:eastAsia="Trebuchet MS" w:hAnsi="Georgia" w:cs="Trebuchet MS"/>
        </w:rPr>
        <w:t xml:space="preserve">la </w:t>
      </w:r>
      <w:r w:rsidR="00BD6B29">
        <w:rPr>
          <w:rFonts w:ascii="Georgia" w:eastAsia="Trebuchet MS" w:hAnsi="Georgia" w:cs="Trebuchet MS"/>
        </w:rPr>
        <w:t>medesima</w:t>
      </w:r>
      <w:r w:rsidR="00F70FAD">
        <w:rPr>
          <w:rFonts w:ascii="Georgia" w:eastAsia="Trebuchet MS" w:hAnsi="Georgia" w:cs="Trebuchet MS"/>
        </w:rPr>
        <w:t xml:space="preserve"> banca </w:t>
      </w:r>
      <w:r w:rsidR="00BD6B29">
        <w:rPr>
          <w:rFonts w:ascii="Georgia" w:eastAsia="Trebuchet MS" w:hAnsi="Georgia" w:cs="Trebuchet MS"/>
        </w:rPr>
        <w:t xml:space="preserve">che </w:t>
      </w:r>
      <w:r w:rsidR="00F70FAD">
        <w:rPr>
          <w:rFonts w:ascii="Georgia" w:eastAsia="Trebuchet MS" w:hAnsi="Georgia" w:cs="Trebuchet MS"/>
        </w:rPr>
        <w:t xml:space="preserve">fornisce sia carta di credito che di debito. </w:t>
      </w:r>
      <w:r w:rsidR="00BD6B29">
        <w:rPr>
          <w:rFonts w:ascii="Georgia" w:eastAsia="Trebuchet MS" w:hAnsi="Georgia" w:cs="Trebuchet MS"/>
        </w:rPr>
        <w:t>Anche la carta di credito permette di pagare a rate. Sia la cart</w:t>
      </w:r>
      <w:r w:rsidR="0057418F">
        <w:rPr>
          <w:rFonts w:ascii="Georgia" w:eastAsia="Trebuchet MS" w:hAnsi="Georgia" w:cs="Trebuchet MS"/>
        </w:rPr>
        <w:t>a</w:t>
      </w:r>
      <w:r w:rsidR="00BD6B29">
        <w:rPr>
          <w:rFonts w:ascii="Georgia" w:eastAsia="Trebuchet MS" w:hAnsi="Georgia" w:cs="Trebuchet MS"/>
        </w:rPr>
        <w:t xml:space="preserve"> di debito che di credito</w:t>
      </w:r>
      <w:r w:rsidR="00F70FAD">
        <w:rPr>
          <w:rFonts w:ascii="Georgia" w:eastAsia="Trebuchet MS" w:hAnsi="Georgia" w:cs="Trebuchet MS"/>
        </w:rPr>
        <w:t xml:space="preserve"> </w:t>
      </w:r>
      <w:r w:rsidR="00BD6B29">
        <w:rPr>
          <w:rFonts w:ascii="Georgia" w:eastAsia="Trebuchet MS" w:hAnsi="Georgia" w:cs="Trebuchet MS"/>
        </w:rPr>
        <w:t>ha</w:t>
      </w:r>
      <w:r w:rsidR="00194F96">
        <w:rPr>
          <w:rFonts w:ascii="Georgia" w:eastAsia="Trebuchet MS" w:hAnsi="Georgia" w:cs="Trebuchet MS"/>
        </w:rPr>
        <w:t>nno</w:t>
      </w:r>
      <w:r w:rsidR="00F70FAD">
        <w:rPr>
          <w:rFonts w:ascii="Georgia" w:eastAsia="Trebuchet MS" w:hAnsi="Georgia" w:cs="Trebuchet MS"/>
        </w:rPr>
        <w:t xml:space="preserve"> usualmente il microchip.</w:t>
      </w:r>
    </w:p>
    <w:p w14:paraId="671F33AB" w14:textId="6095ED53" w:rsidR="00F70FAD" w:rsidRPr="0076094B" w:rsidRDefault="00BD6B29" w:rsidP="0057418F">
      <w:pPr>
        <w:pStyle w:val="Paragrafoelenco"/>
        <w:numPr>
          <w:ilvl w:val="0"/>
          <w:numId w:val="16"/>
        </w:numPr>
      </w:pPr>
      <w:r>
        <w:rPr>
          <w:rFonts w:ascii="Georgia" w:eastAsia="Trebuchet MS" w:hAnsi="Georgia" w:cs="Trebuchet MS"/>
        </w:rPr>
        <w:t xml:space="preserve"> L’IBAN</w:t>
      </w:r>
      <w:r w:rsidR="00F70FAD">
        <w:rPr>
          <w:rFonts w:ascii="Georgia" w:eastAsia="Trebuchet MS" w:hAnsi="Georgia" w:cs="Trebuchet MS"/>
        </w:rPr>
        <w:t xml:space="preserve"> </w:t>
      </w:r>
      <w:r>
        <w:rPr>
          <w:rFonts w:ascii="Georgia" w:eastAsia="Trebuchet MS" w:hAnsi="Georgia" w:cs="Trebuchet MS"/>
        </w:rPr>
        <w:t>identifica i</w:t>
      </w:r>
      <w:r w:rsidR="00F70FAD">
        <w:rPr>
          <w:rFonts w:ascii="Georgia" w:eastAsia="Trebuchet MS" w:hAnsi="Georgia" w:cs="Trebuchet MS"/>
        </w:rPr>
        <w:t xml:space="preserve">l conto corrente e non è legato </w:t>
      </w:r>
      <w:r>
        <w:rPr>
          <w:rFonts w:ascii="Georgia" w:eastAsia="Trebuchet MS" w:hAnsi="Georgia" w:cs="Trebuchet MS"/>
        </w:rPr>
        <w:t xml:space="preserve">né </w:t>
      </w:r>
      <w:r w:rsidR="00F70FAD">
        <w:rPr>
          <w:rFonts w:ascii="Georgia" w:eastAsia="Trebuchet MS" w:hAnsi="Georgia" w:cs="Trebuchet MS"/>
        </w:rPr>
        <w:t>alla carta di credito</w:t>
      </w:r>
      <w:r>
        <w:rPr>
          <w:rFonts w:ascii="Georgia" w:eastAsia="Trebuchet MS" w:hAnsi="Georgia" w:cs="Trebuchet MS"/>
        </w:rPr>
        <w:t xml:space="preserve"> né a quella di debito</w:t>
      </w:r>
      <w:r w:rsidR="00F70FAD">
        <w:rPr>
          <w:rFonts w:ascii="Georgia" w:eastAsia="Trebuchet MS" w:hAnsi="Georgia" w:cs="Trebuchet MS"/>
        </w:rPr>
        <w:t>.</w:t>
      </w:r>
      <w:r>
        <w:rPr>
          <w:rFonts w:ascii="Georgia" w:eastAsia="Trebuchet MS" w:hAnsi="Georgia" w:cs="Trebuchet MS"/>
        </w:rPr>
        <w:t xml:space="preserve"> </w:t>
      </w:r>
      <w:r w:rsidR="00194F96">
        <w:rPr>
          <w:rFonts w:ascii="Georgia" w:eastAsia="Trebuchet MS" w:hAnsi="Georgia" w:cs="Trebuchet MS"/>
        </w:rPr>
        <w:t>L</w:t>
      </w:r>
      <w:r w:rsidR="00F70FAD">
        <w:rPr>
          <w:rFonts w:ascii="Georgia" w:eastAsia="Trebuchet MS" w:hAnsi="Georgia" w:cs="Trebuchet MS"/>
        </w:rPr>
        <w:t xml:space="preserve">’IBAN non </w:t>
      </w:r>
      <w:r>
        <w:rPr>
          <w:rFonts w:ascii="Georgia" w:eastAsia="Trebuchet MS" w:hAnsi="Georgia" w:cs="Trebuchet MS"/>
        </w:rPr>
        <w:t>identifica uno specifico</w:t>
      </w:r>
      <w:r w:rsidR="00F70FAD">
        <w:rPr>
          <w:rFonts w:ascii="Georgia" w:eastAsia="Trebuchet MS" w:hAnsi="Georgia" w:cs="Trebuchet MS"/>
        </w:rPr>
        <w:t xml:space="preserve"> bonifico.</w:t>
      </w:r>
    </w:p>
    <w:p w14:paraId="57A9C351" w14:textId="646128C0" w:rsidR="004F4017" w:rsidRDefault="004F4017">
      <w:pPr>
        <w:rPr>
          <w:rFonts w:ascii="Georgia" w:hAnsi="Georgia"/>
        </w:rPr>
      </w:pPr>
    </w:p>
    <w:p w14:paraId="52C72AB0" w14:textId="77777777" w:rsidR="00B8764E" w:rsidRDefault="00B8764E" w:rsidP="00B8764E">
      <w:pPr>
        <w:widowControl w:val="0"/>
        <w:jc w:val="both"/>
        <w:rPr>
          <w:rFonts w:ascii="Georgia" w:hAnsi="Georgia"/>
        </w:rPr>
      </w:pPr>
    </w:p>
    <w:p w14:paraId="0A4F7154" w14:textId="77777777" w:rsidR="00A320C4" w:rsidRPr="00FB1ACE" w:rsidRDefault="00A320C4" w:rsidP="00B8764E">
      <w:pPr>
        <w:widowControl w:val="0"/>
        <w:jc w:val="both"/>
        <w:rPr>
          <w:rFonts w:ascii="Georgia" w:hAnsi="Georgia"/>
        </w:rPr>
      </w:pPr>
    </w:p>
    <w:p w14:paraId="1541333D" w14:textId="77777777" w:rsidR="007E3499" w:rsidRPr="00FE7CA9" w:rsidRDefault="007E3499" w:rsidP="007E3499">
      <w:pPr>
        <w:jc w:val="center"/>
        <w:rPr>
          <w:rFonts w:ascii="Georgia" w:hAnsi="Georgia"/>
          <w:b/>
          <w:bCs/>
          <w:sz w:val="44"/>
          <w:szCs w:val="44"/>
        </w:rPr>
      </w:pPr>
      <w:r w:rsidRPr="00FE7CA9">
        <w:rPr>
          <w:rFonts w:ascii="Georgia" w:hAnsi="Georgia"/>
          <w:b/>
          <w:bCs/>
          <w:sz w:val="44"/>
          <w:szCs w:val="44"/>
        </w:rPr>
        <w:t>VIDEO 4</w:t>
      </w:r>
    </w:p>
    <w:p w14:paraId="015772F2" w14:textId="77777777" w:rsidR="007E3499" w:rsidRPr="00FE7CA9" w:rsidRDefault="007E3499" w:rsidP="007E3499">
      <w:pPr>
        <w:jc w:val="center"/>
        <w:rPr>
          <w:rFonts w:ascii="Georgia" w:hAnsi="Georgia"/>
          <w:b/>
          <w:bCs/>
          <w:sz w:val="44"/>
          <w:szCs w:val="44"/>
        </w:rPr>
      </w:pPr>
      <w:r w:rsidRPr="00FE7CA9">
        <w:rPr>
          <w:rFonts w:ascii="Georgia" w:hAnsi="Georgia"/>
          <w:b/>
          <w:bCs/>
          <w:sz w:val="44"/>
          <w:szCs w:val="44"/>
        </w:rPr>
        <w:t>Esercizi di comprensione del video/testo</w:t>
      </w:r>
    </w:p>
    <w:p w14:paraId="12E161D8" w14:textId="77777777" w:rsidR="007E3499" w:rsidRPr="00FE7CA9" w:rsidRDefault="007E3499" w:rsidP="007E3499">
      <w:pPr>
        <w:rPr>
          <w:rFonts w:ascii="Georgia" w:hAnsi="Georgia"/>
        </w:rPr>
      </w:pPr>
    </w:p>
    <w:p w14:paraId="13BEF0D9" w14:textId="77777777" w:rsidR="007E3499" w:rsidRPr="006379B7" w:rsidRDefault="007E3499" w:rsidP="007E3499">
      <w:pPr>
        <w:pStyle w:val="Paragrafoelenco"/>
        <w:widowControl w:val="0"/>
        <w:jc w:val="both"/>
        <w:rPr>
          <w:rFonts w:ascii="Georgia" w:eastAsia="Georgia" w:hAnsi="Georgia" w:cs="Georgia"/>
          <w:highlight w:val="yellow"/>
        </w:rPr>
      </w:pPr>
    </w:p>
    <w:p w14:paraId="1F2A7E0A" w14:textId="4DDB0FB3" w:rsidR="007E3499" w:rsidRPr="00F063AF" w:rsidRDefault="007E3499" w:rsidP="007E3499">
      <w:pPr>
        <w:pStyle w:val="Paragrafoelenco"/>
        <w:numPr>
          <w:ilvl w:val="0"/>
          <w:numId w:val="10"/>
        </w:numPr>
        <w:rPr>
          <w:rFonts w:ascii="Georgia" w:hAnsi="Georgia"/>
          <w:b/>
          <w:bCs/>
        </w:rPr>
      </w:pPr>
      <w:r w:rsidRPr="00F063AF">
        <w:rPr>
          <w:rFonts w:ascii="Georgia" w:hAnsi="Georgia"/>
          <w:b/>
          <w:bCs/>
        </w:rPr>
        <w:t xml:space="preserve">Indica se le seguenti frasi si riferiscono al </w:t>
      </w:r>
      <w:proofErr w:type="spellStart"/>
      <w:r w:rsidRPr="00F063AF">
        <w:rPr>
          <w:rFonts w:ascii="Georgia" w:eastAsia="Georgia" w:hAnsi="Georgia" w:cs="Georgia"/>
          <w:b/>
          <w:bCs/>
        </w:rPr>
        <w:t>pharming</w:t>
      </w:r>
      <w:proofErr w:type="spellEnd"/>
      <w:r w:rsidRPr="00F063AF">
        <w:rPr>
          <w:rFonts w:ascii="Georgia" w:eastAsia="Georgia" w:hAnsi="Georgia" w:cs="Georgia"/>
          <w:b/>
          <w:bCs/>
        </w:rPr>
        <w:t xml:space="preserve"> o allo </w:t>
      </w:r>
      <w:proofErr w:type="spellStart"/>
      <w:r w:rsidRPr="00F063AF">
        <w:rPr>
          <w:rFonts w:ascii="Georgia" w:eastAsia="Georgia" w:hAnsi="Georgia" w:cs="Georgia"/>
          <w:b/>
          <w:bCs/>
        </w:rPr>
        <w:t>smishing</w:t>
      </w:r>
      <w:proofErr w:type="spellEnd"/>
      <w:r w:rsidR="00F063AF" w:rsidRPr="00F063AF">
        <w:rPr>
          <w:rFonts w:ascii="Georgia" w:eastAsia="Georgia" w:hAnsi="Georgia" w:cs="Georgia"/>
          <w:b/>
          <w:bCs/>
        </w:rPr>
        <w:t>.</w:t>
      </w:r>
    </w:p>
    <w:p w14:paraId="3C320ADE" w14:textId="18A81A7A" w:rsidR="007E3499" w:rsidRPr="00034D64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</w:rPr>
        <w:t>T</w:t>
      </w:r>
      <w:r w:rsidR="007E3499" w:rsidRPr="000D6E3F">
        <w:rPr>
          <w:rFonts w:ascii="Georgia" w:eastAsia="Georgia" w:hAnsi="Georgia" w:cs="Georgia"/>
        </w:rPr>
        <w:t>i viene chiesto di contattare un numero di telefono o di collegarti al sito della banc</w:t>
      </w:r>
      <w:r w:rsidR="007E3499">
        <w:rPr>
          <w:rFonts w:ascii="Georgia" w:eastAsia="Georgia" w:hAnsi="Georgia" w:cs="Georgia"/>
        </w:rPr>
        <w:t>a</w:t>
      </w:r>
      <w:r w:rsidR="004F4017"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 xml:space="preserve"> (</w:t>
      </w:r>
      <w:r w:rsidR="007E3499" w:rsidRPr="00034D64">
        <w:rPr>
          <w:rFonts w:ascii="Georgia" w:eastAsia="Georgia" w:hAnsi="Georgia" w:cs="Georgia"/>
          <w:color w:val="FF0000"/>
        </w:rPr>
        <w:t>S</w:t>
      </w:r>
      <w:r w:rsidR="007E3499">
        <w:rPr>
          <w:rFonts w:ascii="Georgia" w:eastAsia="Georgia" w:hAnsi="Georgia" w:cs="Georgia"/>
        </w:rPr>
        <w:t>)</w:t>
      </w:r>
    </w:p>
    <w:p w14:paraId="66D7BA31" w14:textId="57D7BA3E" w:rsidR="007E3499" w:rsidRPr="00B230CC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</w:rPr>
        <w:t>I</w:t>
      </w:r>
      <w:r w:rsidR="007E3499" w:rsidRPr="000D6E3F">
        <w:rPr>
          <w:rFonts w:ascii="Georgia" w:eastAsia="Georgia" w:hAnsi="Georgia" w:cs="Georgia"/>
        </w:rPr>
        <w:t xml:space="preserve"> truffatori tentano di reindirizzarti verso siti fraudolenti</w:t>
      </w:r>
      <w:r w:rsidR="004F4017"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 xml:space="preserve"> (</w:t>
      </w:r>
      <w:r w:rsidR="007E3499" w:rsidRPr="00D40AE9">
        <w:rPr>
          <w:rFonts w:ascii="Georgia" w:eastAsia="Georgia" w:hAnsi="Georgia" w:cs="Georgia"/>
          <w:color w:val="FF0000"/>
        </w:rPr>
        <w:t>P</w:t>
      </w:r>
      <w:r w:rsidR="007E3499">
        <w:rPr>
          <w:rFonts w:ascii="Georgia" w:eastAsia="Georgia" w:hAnsi="Georgia" w:cs="Georgia"/>
        </w:rPr>
        <w:t>)</w:t>
      </w:r>
    </w:p>
    <w:p w14:paraId="7D0ED7F1" w14:textId="03FDC739" w:rsidR="007E3499" w:rsidRPr="00D40AE9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>L</w:t>
      </w:r>
      <w:r w:rsidR="007E3499" w:rsidRPr="000D6E3F">
        <w:rPr>
          <w:rFonts w:ascii="Georgia" w:eastAsia="Georgia" w:hAnsi="Georgia" w:cs="Georgia"/>
          <w:color w:val="0A0A0A"/>
        </w:rPr>
        <w:t xml:space="preserve">a truffa è </w:t>
      </w:r>
      <w:r w:rsidR="007E3499">
        <w:rPr>
          <w:rFonts w:ascii="Georgia" w:eastAsia="Georgia" w:hAnsi="Georgia" w:cs="Georgia"/>
          <w:color w:val="0A0A0A"/>
        </w:rPr>
        <w:t>così</w:t>
      </w:r>
      <w:r w:rsidR="007E3499" w:rsidRPr="000D6E3F">
        <w:rPr>
          <w:rFonts w:ascii="Georgia" w:eastAsia="Georgia" w:hAnsi="Georgia" w:cs="Georgia"/>
          <w:color w:val="0A0A0A"/>
        </w:rPr>
        <w:t xml:space="preserve"> sofisticata </w:t>
      </w:r>
      <w:r w:rsidR="007E3499">
        <w:rPr>
          <w:rFonts w:ascii="Georgia" w:eastAsia="Georgia" w:hAnsi="Georgia" w:cs="Georgia"/>
          <w:color w:val="0A0A0A"/>
        </w:rPr>
        <w:t>che, per esempio, può</w:t>
      </w:r>
      <w:r w:rsidR="007E3499" w:rsidRPr="000D6E3F">
        <w:rPr>
          <w:rFonts w:ascii="Georgia" w:eastAsia="Georgia" w:hAnsi="Georgia" w:cs="Georgia"/>
          <w:color w:val="0A0A0A"/>
        </w:rPr>
        <w:t xml:space="preserve"> utilizzare</w:t>
      </w:r>
      <w:r w:rsidR="007E3499">
        <w:rPr>
          <w:rFonts w:ascii="Georgia" w:eastAsia="Georgia" w:hAnsi="Georgia" w:cs="Georgia"/>
          <w:color w:val="0A0A0A"/>
        </w:rPr>
        <w:t xml:space="preserve"> </w:t>
      </w:r>
      <w:r w:rsidR="007E3499" w:rsidRPr="000D6E3F">
        <w:rPr>
          <w:rFonts w:ascii="Georgia" w:eastAsia="Georgia" w:hAnsi="Georgia" w:cs="Georgia"/>
          <w:color w:val="0A0A0A"/>
        </w:rPr>
        <w:t>la chat già attiva con la banca o il suo numero di telefono</w:t>
      </w:r>
      <w:r w:rsidR="004F4017">
        <w:rPr>
          <w:rFonts w:ascii="Georgia" w:eastAsia="Georgia" w:hAnsi="Georgia" w:cs="Georgia"/>
          <w:color w:val="0A0A0A"/>
        </w:rPr>
        <w:t>.</w:t>
      </w:r>
      <w:r w:rsidR="007E3499">
        <w:rPr>
          <w:rFonts w:ascii="Georgia" w:eastAsia="Georgia" w:hAnsi="Georgia" w:cs="Georgia"/>
          <w:color w:val="0A0A0A"/>
        </w:rPr>
        <w:t xml:space="preserve"> (</w:t>
      </w:r>
      <w:r w:rsidR="007E3499" w:rsidRPr="00B230CC">
        <w:rPr>
          <w:rFonts w:ascii="Georgia" w:eastAsia="Georgia" w:hAnsi="Georgia" w:cs="Georgia"/>
          <w:color w:val="FF0000"/>
        </w:rPr>
        <w:t>S</w:t>
      </w:r>
      <w:r w:rsidR="007E3499">
        <w:rPr>
          <w:rFonts w:ascii="Georgia" w:eastAsia="Georgia" w:hAnsi="Georgia" w:cs="Georgia"/>
          <w:color w:val="0A0A0A"/>
        </w:rPr>
        <w:t>)</w:t>
      </w:r>
    </w:p>
    <w:p w14:paraId="3D7F3934" w14:textId="387D0C5B" w:rsidR="007E3499" w:rsidRPr="00FB0C8B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>T</w:t>
      </w:r>
      <w:r w:rsidR="007E3499" w:rsidRPr="000D6E3F">
        <w:rPr>
          <w:rFonts w:ascii="Georgia" w:eastAsia="Georgia" w:hAnsi="Georgia" w:cs="Georgia"/>
          <w:color w:val="0A0A0A"/>
        </w:rPr>
        <w:t>i viene inviato</w:t>
      </w:r>
      <w:r w:rsidR="007E3499" w:rsidRPr="000D6E3F">
        <w:rPr>
          <w:rFonts w:ascii="Georgia" w:eastAsia="Georgia" w:hAnsi="Georgia" w:cs="Georgia"/>
        </w:rPr>
        <w:t xml:space="preserve"> un SMS</w:t>
      </w:r>
      <w:r w:rsidR="004F4017"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 xml:space="preserve"> (</w:t>
      </w:r>
      <w:r w:rsidR="007E3499" w:rsidRPr="00D40AE9">
        <w:rPr>
          <w:rFonts w:ascii="Georgia" w:eastAsia="Georgia" w:hAnsi="Georgia" w:cs="Georgia"/>
          <w:color w:val="FF0000"/>
        </w:rPr>
        <w:t>S</w:t>
      </w:r>
      <w:r w:rsidR="007E3499">
        <w:rPr>
          <w:rFonts w:ascii="Georgia" w:eastAsia="Georgia" w:hAnsi="Georgia" w:cs="Georgia"/>
        </w:rPr>
        <w:t xml:space="preserve">) </w:t>
      </w:r>
    </w:p>
    <w:p w14:paraId="54C25515" w14:textId="784676DB" w:rsidR="007E3499" w:rsidRPr="00FB0C8B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</w:rPr>
        <w:t>L</w:t>
      </w:r>
      <w:r w:rsidR="007E3499" w:rsidRPr="000D6E3F">
        <w:rPr>
          <w:rFonts w:ascii="Georgia" w:eastAsia="Georgia" w:hAnsi="Georgia" w:cs="Georgia"/>
        </w:rPr>
        <w:t xml:space="preserve">o scopo è installare </w:t>
      </w:r>
      <w:r w:rsidR="007E3499" w:rsidRPr="000D6E3F">
        <w:rPr>
          <w:rFonts w:ascii="Georgia" w:eastAsia="Georgia" w:hAnsi="Georgia" w:cs="Georgia"/>
          <w:i/>
        </w:rPr>
        <w:t>malware</w:t>
      </w:r>
      <w:r w:rsidR="007E3499" w:rsidRPr="000D6E3F">
        <w:rPr>
          <w:rFonts w:ascii="Georgia" w:eastAsia="Georgia" w:hAnsi="Georgia" w:cs="Georgia"/>
        </w:rPr>
        <w:t xml:space="preserve"> </w:t>
      </w:r>
      <w:r w:rsidR="007E3499" w:rsidRPr="000D6E3F">
        <w:rPr>
          <w:rFonts w:ascii="Georgia" w:eastAsia="Georgia" w:hAnsi="Georgia" w:cs="Georgia"/>
          <w:highlight w:val="white"/>
        </w:rPr>
        <w:t>per danneggiare i tuoi dispositivi e rubarti informazioni</w:t>
      </w:r>
      <w:r w:rsidR="004F4017"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 xml:space="preserve"> (</w:t>
      </w:r>
      <w:r w:rsidR="007E3499" w:rsidRPr="00FB0C8B">
        <w:rPr>
          <w:rFonts w:ascii="Georgia" w:eastAsia="Georgia" w:hAnsi="Georgia" w:cs="Georgia"/>
          <w:color w:val="FF0000"/>
        </w:rPr>
        <w:t>P</w:t>
      </w:r>
      <w:r w:rsidR="007E3499">
        <w:rPr>
          <w:rFonts w:ascii="Georgia" w:eastAsia="Georgia" w:hAnsi="Georgia" w:cs="Georgia"/>
        </w:rPr>
        <w:t>)</w:t>
      </w:r>
    </w:p>
    <w:p w14:paraId="3E46F4A0" w14:textId="045F0CCC" w:rsidR="007E3499" w:rsidRPr="001F25B8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 xml:space="preserve">È </w:t>
      </w:r>
      <w:r w:rsidR="007E3499" w:rsidRPr="000D6E3F">
        <w:rPr>
          <w:rFonts w:ascii="Georgia" w:eastAsia="Georgia" w:hAnsi="Georgia" w:cs="Georgia"/>
          <w:color w:val="0A0A0A"/>
        </w:rPr>
        <w:t>combinazione delle parole SMS e phishing</w:t>
      </w:r>
      <w:r w:rsidR="004F4017">
        <w:rPr>
          <w:rFonts w:ascii="Georgia" w:eastAsia="Georgia" w:hAnsi="Georgia" w:cs="Georgia"/>
          <w:color w:val="0A0A0A"/>
        </w:rPr>
        <w:t>.</w:t>
      </w:r>
      <w:r w:rsidR="007E3499">
        <w:rPr>
          <w:rFonts w:ascii="Georgia" w:eastAsia="Georgia" w:hAnsi="Georgia" w:cs="Georgia"/>
          <w:color w:val="0A0A0A"/>
        </w:rPr>
        <w:t xml:space="preserve"> (</w:t>
      </w:r>
      <w:r w:rsidR="007E3499" w:rsidRPr="00FB0C8B">
        <w:rPr>
          <w:rFonts w:ascii="Georgia" w:eastAsia="Georgia" w:hAnsi="Georgia" w:cs="Georgia"/>
          <w:color w:val="FF0000"/>
        </w:rPr>
        <w:t>S</w:t>
      </w:r>
      <w:r w:rsidR="007E3499">
        <w:rPr>
          <w:rFonts w:ascii="Georgia" w:eastAsia="Georgia" w:hAnsi="Georgia" w:cs="Georgia"/>
          <w:color w:val="0A0A0A"/>
        </w:rPr>
        <w:t>)</w:t>
      </w:r>
    </w:p>
    <w:p w14:paraId="43236A7A" w14:textId="3CED96A0" w:rsidR="007E3499" w:rsidRPr="00DB608F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>A</w:t>
      </w:r>
      <w:r w:rsidR="007E3499" w:rsidRPr="000D6E3F">
        <w:rPr>
          <w:rFonts w:ascii="Georgia" w:eastAsia="Georgia" w:hAnsi="Georgia" w:cs="Georgia"/>
          <w:color w:val="0A0A0A"/>
        </w:rPr>
        <w:t>l telefono risponde un truffatore</w:t>
      </w:r>
      <w:r w:rsidR="004F4017">
        <w:rPr>
          <w:rFonts w:ascii="Georgia" w:eastAsia="Georgia" w:hAnsi="Georgia" w:cs="Georgia"/>
          <w:color w:val="0A0A0A"/>
        </w:rPr>
        <w:t>.</w:t>
      </w:r>
      <w:r w:rsidR="007E3499">
        <w:rPr>
          <w:rFonts w:ascii="Georgia" w:eastAsia="Georgia" w:hAnsi="Georgia" w:cs="Georgia"/>
          <w:color w:val="0A0A0A"/>
        </w:rPr>
        <w:t xml:space="preserve"> (</w:t>
      </w:r>
      <w:r w:rsidR="007E3499" w:rsidRPr="001F25B8">
        <w:rPr>
          <w:rFonts w:ascii="Georgia" w:eastAsia="Georgia" w:hAnsi="Georgia" w:cs="Georgia"/>
          <w:color w:val="FF0000"/>
        </w:rPr>
        <w:t>S</w:t>
      </w:r>
      <w:r w:rsidR="007E3499">
        <w:rPr>
          <w:rFonts w:ascii="Georgia" w:eastAsia="Georgia" w:hAnsi="Georgia" w:cs="Georgia"/>
          <w:color w:val="0A0A0A"/>
        </w:rPr>
        <w:t>)</w:t>
      </w:r>
    </w:p>
    <w:p w14:paraId="40B8A7AE" w14:textId="5D087BDF" w:rsidR="007E3499" w:rsidRPr="00B16223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</w:rPr>
        <w:t>I</w:t>
      </w:r>
      <w:r w:rsidR="007E3499" w:rsidRPr="00DB608F">
        <w:rPr>
          <w:rFonts w:ascii="Georgia" w:eastAsia="Georgia" w:hAnsi="Georgia" w:cs="Georgia"/>
        </w:rPr>
        <w:t xml:space="preserve"> siti verso cui i truffatori tentano di reindirizzarti hanno lo stesso aspetto di quelli ufficiali</w:t>
      </w:r>
      <w:r w:rsidR="004F4017">
        <w:rPr>
          <w:rFonts w:ascii="Georgia" w:eastAsia="Georgia" w:hAnsi="Georgia" w:cs="Georgia"/>
        </w:rPr>
        <w:t>.</w:t>
      </w:r>
      <w:r w:rsidR="007E3499" w:rsidRPr="00DB608F">
        <w:rPr>
          <w:rFonts w:ascii="Georgia" w:eastAsia="Georgia" w:hAnsi="Georgia" w:cs="Georgia"/>
        </w:rPr>
        <w:t xml:space="preserve"> (</w:t>
      </w:r>
      <w:r w:rsidR="007E3499" w:rsidRPr="00DB608F">
        <w:rPr>
          <w:rFonts w:ascii="Georgia" w:eastAsia="Georgia" w:hAnsi="Georgia" w:cs="Georgia"/>
          <w:color w:val="FF0000"/>
        </w:rPr>
        <w:t>P</w:t>
      </w:r>
      <w:r w:rsidR="007E3499" w:rsidRPr="00DB608F">
        <w:rPr>
          <w:rFonts w:ascii="Georgia" w:eastAsia="Georgia" w:hAnsi="Georgia" w:cs="Georgia"/>
        </w:rPr>
        <w:t>)</w:t>
      </w:r>
    </w:p>
    <w:p w14:paraId="0705A47E" w14:textId="77777777" w:rsidR="007E3499" w:rsidRPr="00DB608F" w:rsidRDefault="007E3499" w:rsidP="007E3499">
      <w:pPr>
        <w:pStyle w:val="Paragrafoelenco"/>
        <w:ind w:left="1440"/>
        <w:rPr>
          <w:rFonts w:ascii="Georgia" w:hAnsi="Georgia"/>
        </w:rPr>
      </w:pPr>
    </w:p>
    <w:p w14:paraId="7E8426EC" w14:textId="7C6E009F" w:rsidR="007E3499" w:rsidRPr="00AD5361" w:rsidRDefault="007E3499" w:rsidP="007E3499">
      <w:pPr>
        <w:pStyle w:val="Paragrafoelenco"/>
        <w:numPr>
          <w:ilvl w:val="0"/>
          <w:numId w:val="10"/>
        </w:numPr>
        <w:rPr>
          <w:rFonts w:ascii="Georgia" w:hAnsi="Georgia"/>
          <w:b/>
          <w:bCs/>
        </w:rPr>
      </w:pPr>
      <w:r w:rsidRPr="00AD5361">
        <w:rPr>
          <w:rFonts w:ascii="Georgia" w:hAnsi="Georgia"/>
          <w:b/>
          <w:bCs/>
        </w:rPr>
        <w:t>Completa il seguente testo con i termini posti nel riquadro sottostante</w:t>
      </w:r>
      <w:r w:rsidR="00AD5361" w:rsidRPr="00AD5361">
        <w:rPr>
          <w:rFonts w:ascii="Georgia" w:hAnsi="Georgia"/>
          <w:b/>
          <w:bCs/>
        </w:rPr>
        <w:t>.</w:t>
      </w:r>
    </w:p>
    <w:p w14:paraId="2ED631EF" w14:textId="77777777" w:rsidR="007E3499" w:rsidRDefault="007E3499" w:rsidP="007E3499">
      <w:pPr>
        <w:pStyle w:val="Paragrafoelenco"/>
        <w:widowControl w:val="0"/>
        <w:jc w:val="both"/>
        <w:rPr>
          <w:rFonts w:ascii="Georgia" w:eastAsia="Georgia" w:hAnsi="Georgia" w:cs="Georgia"/>
          <w:i/>
          <w:iCs/>
          <w:color w:val="0A0A0A"/>
        </w:rPr>
      </w:pPr>
      <w:r w:rsidRPr="00B16223">
        <w:rPr>
          <w:rFonts w:ascii="Georgia" w:eastAsia="Georgia" w:hAnsi="Georgia" w:cs="Georgia"/>
          <w:i/>
          <w:iCs/>
        </w:rPr>
        <w:t xml:space="preserve">Molte truffe avvengono direttamente per </w:t>
      </w:r>
      <w:r w:rsidRPr="00B16223">
        <w:rPr>
          <w:rFonts w:ascii="Georgia" w:eastAsia="Georgia" w:hAnsi="Georgia" w:cs="Georgia"/>
          <w:i/>
          <w:iCs/>
          <w:color w:val="FF0000"/>
        </w:rPr>
        <w:t>telefono</w:t>
      </w:r>
      <w:r>
        <w:rPr>
          <w:rFonts w:ascii="Georgia" w:eastAsia="Georgia" w:hAnsi="Georgia" w:cs="Georgia"/>
          <w:i/>
          <w:iCs/>
        </w:rPr>
        <w:t>: s</w:t>
      </w:r>
      <w:r w:rsidRPr="00B16223">
        <w:rPr>
          <w:rFonts w:ascii="Georgia" w:eastAsia="Georgia" w:hAnsi="Georgia" w:cs="Georgia"/>
          <w:i/>
          <w:iCs/>
        </w:rPr>
        <w:t xml:space="preserve">i tratta del </w:t>
      </w:r>
      <w:proofErr w:type="spellStart"/>
      <w:r w:rsidRPr="00B16223">
        <w:rPr>
          <w:rFonts w:ascii="Georgia" w:eastAsia="Georgia" w:hAnsi="Georgia" w:cs="Georgia"/>
          <w:bCs/>
          <w:i/>
          <w:iCs/>
          <w:color w:val="FF0000"/>
        </w:rPr>
        <w:t>vishing</w:t>
      </w:r>
      <w:proofErr w:type="spellEnd"/>
      <w:r w:rsidRPr="00B16223">
        <w:rPr>
          <w:rFonts w:ascii="Georgia" w:eastAsia="Georgia" w:hAnsi="Georgia" w:cs="Georgia"/>
          <w:b/>
          <w:i/>
          <w:iCs/>
          <w:color w:val="FF0000"/>
        </w:rPr>
        <w:t xml:space="preserve"> </w:t>
      </w:r>
      <w:r w:rsidRPr="00B16223">
        <w:rPr>
          <w:rFonts w:ascii="Georgia" w:eastAsia="Georgia" w:hAnsi="Georgia" w:cs="Georgia"/>
          <w:i/>
          <w:iCs/>
        </w:rPr>
        <w:t>(combinazione delle parole voice e phishing)</w:t>
      </w:r>
      <w:r>
        <w:rPr>
          <w:rFonts w:ascii="Georgia" w:eastAsia="Georgia" w:hAnsi="Georgia" w:cs="Georgia"/>
          <w:i/>
          <w:iCs/>
        </w:rPr>
        <w:t>. I</w:t>
      </w:r>
      <w:r w:rsidRPr="00B16223">
        <w:rPr>
          <w:rFonts w:ascii="Georgia" w:eastAsia="Georgia" w:hAnsi="Georgia" w:cs="Georgia"/>
          <w:i/>
          <w:iCs/>
        </w:rPr>
        <w:t>n questo caso il truffatore</w:t>
      </w:r>
      <w:r w:rsidRPr="00B16223">
        <w:rPr>
          <w:rFonts w:ascii="Georgia" w:eastAsia="Georgia" w:hAnsi="Georgia" w:cs="Georgia"/>
          <w:i/>
          <w:iCs/>
          <w:color w:val="0A0A0A"/>
          <w:highlight w:val="white"/>
        </w:rPr>
        <w:t>, fingendo di chiamare dal call center della</w:t>
      </w:r>
      <w:r>
        <w:rPr>
          <w:rFonts w:ascii="Georgia" w:eastAsia="Georgia" w:hAnsi="Georgia" w:cs="Georgia"/>
          <w:i/>
          <w:iCs/>
          <w:color w:val="0A0A0A"/>
          <w:highlight w:val="white"/>
        </w:rPr>
        <w:t xml:space="preserve"> tua</w:t>
      </w:r>
      <w:r w:rsidRPr="00B16223">
        <w:rPr>
          <w:rFonts w:ascii="Georgia" w:eastAsia="Georgia" w:hAnsi="Georgia" w:cs="Georgia"/>
          <w:i/>
          <w:iCs/>
          <w:color w:val="0A0A0A"/>
          <w:highlight w:val="white"/>
        </w:rPr>
        <w:t xml:space="preserve"> </w:t>
      </w:r>
      <w:r w:rsidRPr="00B16223">
        <w:rPr>
          <w:rFonts w:ascii="Georgia" w:eastAsia="Georgia" w:hAnsi="Georgia" w:cs="Georgia"/>
          <w:i/>
          <w:iCs/>
          <w:color w:val="FF0000"/>
          <w:highlight w:val="white"/>
        </w:rPr>
        <w:t>banca</w:t>
      </w:r>
      <w:r w:rsidRPr="00B16223">
        <w:rPr>
          <w:rFonts w:ascii="Georgia" w:eastAsia="Georgia" w:hAnsi="Georgia" w:cs="Georgia"/>
          <w:i/>
          <w:iCs/>
        </w:rPr>
        <w:t xml:space="preserve">, ti comunica in modo allarmato che la tua </w:t>
      </w:r>
      <w:r w:rsidRPr="00B16223">
        <w:rPr>
          <w:rFonts w:ascii="Georgia" w:eastAsia="Georgia" w:hAnsi="Georgia" w:cs="Georgia"/>
          <w:i/>
          <w:iCs/>
          <w:color w:val="FF0000"/>
        </w:rPr>
        <w:t xml:space="preserve">carta di pagamento </w:t>
      </w:r>
      <w:r w:rsidRPr="00B16223">
        <w:rPr>
          <w:rFonts w:ascii="Georgia" w:eastAsia="Georgia" w:hAnsi="Georgia" w:cs="Georgia"/>
          <w:i/>
          <w:iCs/>
        </w:rPr>
        <w:t xml:space="preserve">è stata oggetto di un tentativo di truffa. L’interlocutore usa il pretesto per estorcerti dati riservati, entrare nella tua app o </w:t>
      </w:r>
      <w:r w:rsidRPr="00B16223">
        <w:rPr>
          <w:rFonts w:ascii="Georgia" w:eastAsia="Georgia" w:hAnsi="Georgia" w:cs="Georgia"/>
          <w:i/>
          <w:iCs/>
          <w:color w:val="FF0000"/>
        </w:rPr>
        <w:t>nell'home-banking</w:t>
      </w:r>
      <w:r w:rsidRPr="00B16223">
        <w:rPr>
          <w:rFonts w:ascii="Georgia" w:eastAsia="Georgia" w:hAnsi="Georgia" w:cs="Georgia"/>
          <w:i/>
          <w:iCs/>
        </w:rPr>
        <w:t xml:space="preserve">. </w:t>
      </w:r>
      <w:r w:rsidRPr="00B16223">
        <w:rPr>
          <w:rFonts w:ascii="Georgia" w:eastAsia="Georgia" w:hAnsi="Georgia" w:cs="Georgia"/>
          <w:i/>
          <w:iCs/>
          <w:color w:val="0A0A0A"/>
        </w:rPr>
        <w:t xml:space="preserve">Non farti impressionare dal fatto che il truffatore </w:t>
      </w:r>
      <w:proofErr w:type="gramStart"/>
      <w:r w:rsidRPr="00B16223">
        <w:rPr>
          <w:rFonts w:ascii="Georgia" w:eastAsia="Georgia" w:hAnsi="Georgia" w:cs="Georgia"/>
          <w:i/>
          <w:iCs/>
          <w:color w:val="0A0A0A"/>
        </w:rPr>
        <w:t>conosca</w:t>
      </w:r>
      <w:proofErr w:type="gramEnd"/>
      <w:r w:rsidRPr="00B16223">
        <w:rPr>
          <w:rFonts w:ascii="Georgia" w:eastAsia="Georgia" w:hAnsi="Georgia" w:cs="Georgia"/>
          <w:i/>
          <w:iCs/>
          <w:color w:val="0A0A0A"/>
        </w:rPr>
        <w:t xml:space="preserve"> molte cose di te. Può infatti averle trovate online o </w:t>
      </w:r>
      <w:r w:rsidRPr="00B16223">
        <w:rPr>
          <w:rFonts w:ascii="Georgia" w:eastAsia="Georgia" w:hAnsi="Georgia" w:cs="Georgia"/>
          <w:i/>
          <w:iCs/>
          <w:color w:val="FF0000"/>
        </w:rPr>
        <w:t>sui social</w:t>
      </w:r>
      <w:r w:rsidRPr="00B16223">
        <w:rPr>
          <w:rFonts w:ascii="Georgia" w:eastAsia="Georgia" w:hAnsi="Georgia" w:cs="Georgia"/>
          <w:i/>
          <w:iCs/>
          <w:color w:val="0A0A0A"/>
        </w:rPr>
        <w:t>.</w:t>
      </w:r>
    </w:p>
    <w:p w14:paraId="6A465D96" w14:textId="77777777" w:rsidR="007E3499" w:rsidRDefault="007E3499" w:rsidP="007E3499">
      <w:pPr>
        <w:pStyle w:val="Paragrafoelenco"/>
        <w:widowControl w:val="0"/>
        <w:jc w:val="both"/>
        <w:rPr>
          <w:rFonts w:ascii="Georgia" w:eastAsia="Georgia" w:hAnsi="Georgia" w:cs="Georgia"/>
          <w:i/>
          <w:iCs/>
        </w:rPr>
      </w:pPr>
    </w:p>
    <w:p w14:paraId="28813370" w14:textId="77777777" w:rsidR="007E3499" w:rsidRPr="00B07ED4" w:rsidRDefault="007E3499" w:rsidP="007E3499">
      <w:pPr>
        <w:pStyle w:val="Paragrafoelenco"/>
        <w:widowControl w:val="0"/>
        <w:jc w:val="both"/>
        <w:rPr>
          <w:rFonts w:ascii="Georgia" w:eastAsia="Georgia" w:hAnsi="Georgia" w:cs="Georgia"/>
          <w:i/>
          <w:iCs/>
        </w:rPr>
      </w:pPr>
      <w:r w:rsidRPr="00B07ED4">
        <w:rPr>
          <w:rFonts w:ascii="Georgia" w:eastAsia="Georgia" w:hAnsi="Georgia" w:cs="Georgia"/>
          <w:i/>
          <w:iCs/>
          <w:color w:val="FF0000"/>
        </w:rPr>
        <w:t xml:space="preserve">sui social </w:t>
      </w:r>
      <w:r w:rsidRPr="00B07ED4">
        <w:rPr>
          <w:rFonts w:ascii="Georgia" w:eastAsia="Georgia" w:hAnsi="Georgia" w:cs="Georgia"/>
          <w:i/>
          <w:iCs/>
          <w:color w:val="000000" w:themeColor="text1"/>
        </w:rPr>
        <w:t xml:space="preserve">- </w:t>
      </w:r>
      <w:r w:rsidRPr="00B07ED4">
        <w:rPr>
          <w:rFonts w:ascii="Georgia" w:eastAsia="Georgia" w:hAnsi="Georgia" w:cs="Georgia"/>
          <w:bCs/>
        </w:rPr>
        <w:t>phishing</w:t>
      </w:r>
      <w:r w:rsidRPr="00B07ED4">
        <w:rPr>
          <w:rFonts w:ascii="Georgia" w:eastAsia="Georgia" w:hAnsi="Georgia" w:cs="Georgia"/>
          <w:i/>
          <w:iCs/>
          <w:color w:val="FF0000"/>
        </w:rPr>
        <w:t xml:space="preserve"> </w:t>
      </w:r>
      <w:r w:rsidRPr="00B07ED4">
        <w:rPr>
          <w:rFonts w:ascii="Georgia" w:eastAsia="Georgia" w:hAnsi="Georgia" w:cs="Georgia"/>
          <w:i/>
          <w:iCs/>
          <w:color w:val="000000" w:themeColor="text1"/>
        </w:rPr>
        <w:t xml:space="preserve">- </w:t>
      </w:r>
      <w:r w:rsidRPr="00B07ED4">
        <w:rPr>
          <w:rFonts w:ascii="Georgia" w:eastAsia="Georgia" w:hAnsi="Georgia" w:cs="Georgia"/>
          <w:i/>
          <w:iCs/>
          <w:color w:val="FF0000"/>
        </w:rPr>
        <w:t xml:space="preserve">nell’home-banking </w:t>
      </w:r>
      <w:r w:rsidRPr="00B07ED4">
        <w:rPr>
          <w:rFonts w:ascii="Georgia" w:eastAsia="Georgia" w:hAnsi="Georgia" w:cs="Georgia"/>
          <w:i/>
          <w:iCs/>
          <w:color w:val="000000" w:themeColor="text1"/>
        </w:rPr>
        <w:t xml:space="preserve">- SMS - </w:t>
      </w:r>
      <w:r w:rsidRPr="00B07ED4">
        <w:rPr>
          <w:rFonts w:ascii="Georgia" w:eastAsia="Georgia" w:hAnsi="Georgia" w:cs="Georgia"/>
          <w:i/>
          <w:iCs/>
          <w:color w:val="FF0000"/>
        </w:rPr>
        <w:t xml:space="preserve">telefono </w:t>
      </w:r>
      <w:r w:rsidRPr="00B07ED4">
        <w:rPr>
          <w:rFonts w:ascii="Georgia" w:eastAsia="Georgia" w:hAnsi="Georgia" w:cs="Georgia"/>
          <w:i/>
          <w:iCs/>
          <w:color w:val="000000" w:themeColor="text1"/>
        </w:rPr>
        <w:t xml:space="preserve">- </w:t>
      </w:r>
      <w:proofErr w:type="spellStart"/>
      <w:r w:rsidRPr="00B16223">
        <w:rPr>
          <w:rFonts w:ascii="Georgia" w:eastAsia="Georgia" w:hAnsi="Georgia" w:cs="Georgia"/>
          <w:bCs/>
          <w:i/>
          <w:iCs/>
          <w:color w:val="FF0000"/>
        </w:rPr>
        <w:t>vishing</w:t>
      </w:r>
      <w:proofErr w:type="spellEnd"/>
      <w:r>
        <w:rPr>
          <w:rFonts w:ascii="Georgia" w:eastAsia="Georgia" w:hAnsi="Georgia" w:cs="Georgia"/>
          <w:bCs/>
          <w:i/>
          <w:iCs/>
          <w:color w:val="FF0000"/>
        </w:rPr>
        <w:t xml:space="preserve"> </w:t>
      </w:r>
      <w:r>
        <w:rPr>
          <w:rFonts w:ascii="Georgia" w:eastAsia="Georgia" w:hAnsi="Georgia" w:cs="Georgia"/>
          <w:bCs/>
          <w:i/>
          <w:iCs/>
          <w:color w:val="000000" w:themeColor="text1"/>
        </w:rPr>
        <w:t>-</w:t>
      </w:r>
      <w:r w:rsidRPr="00B17651">
        <w:rPr>
          <w:rFonts w:ascii="Georgia" w:eastAsia="Georgia" w:hAnsi="Georgia" w:cs="Georgia"/>
          <w:bCs/>
          <w:i/>
          <w:iCs/>
          <w:color w:val="000000" w:themeColor="text1"/>
        </w:rPr>
        <w:t xml:space="preserve"> </w:t>
      </w:r>
      <w:r>
        <w:rPr>
          <w:rFonts w:ascii="Georgia" w:eastAsia="Georgia" w:hAnsi="Georgia" w:cs="Georgia"/>
          <w:bCs/>
          <w:i/>
          <w:iCs/>
          <w:color w:val="000000" w:themeColor="text1"/>
        </w:rPr>
        <w:t xml:space="preserve">assicurazione - </w:t>
      </w:r>
      <w:r w:rsidRPr="00B07ED4">
        <w:rPr>
          <w:rFonts w:ascii="Georgia" w:eastAsia="Georgia" w:hAnsi="Georgia" w:cs="Georgia"/>
          <w:bCs/>
          <w:i/>
          <w:iCs/>
          <w:color w:val="FF0000"/>
        </w:rPr>
        <w:t xml:space="preserve">banca </w:t>
      </w:r>
      <w:r>
        <w:rPr>
          <w:rFonts w:ascii="Georgia" w:eastAsia="Georgia" w:hAnsi="Georgia" w:cs="Georgia"/>
          <w:bCs/>
          <w:i/>
          <w:iCs/>
          <w:color w:val="000000" w:themeColor="text1"/>
        </w:rPr>
        <w:t xml:space="preserve">– </w:t>
      </w:r>
      <w:r w:rsidRPr="00B07ED4">
        <w:rPr>
          <w:rFonts w:ascii="Georgia" w:eastAsia="Georgia" w:hAnsi="Georgia" w:cs="Georgia"/>
          <w:bCs/>
          <w:i/>
          <w:iCs/>
          <w:color w:val="FF0000"/>
        </w:rPr>
        <w:t>carta di pagamento</w:t>
      </w:r>
    </w:p>
    <w:p w14:paraId="7F9F1165" w14:textId="77777777" w:rsidR="007E3499" w:rsidRPr="00B07ED4" w:rsidRDefault="007E3499" w:rsidP="007E3499">
      <w:pPr>
        <w:pStyle w:val="Paragrafoelenco"/>
        <w:rPr>
          <w:rFonts w:ascii="Georgia" w:hAnsi="Georgia"/>
        </w:rPr>
      </w:pPr>
    </w:p>
    <w:p w14:paraId="57A15822" w14:textId="07B7E3EC" w:rsidR="00AD5361" w:rsidRPr="00AD5361" w:rsidRDefault="00AD5361" w:rsidP="007E3499">
      <w:pPr>
        <w:pStyle w:val="Paragrafoelenco"/>
        <w:numPr>
          <w:ilvl w:val="0"/>
          <w:numId w:val="10"/>
        </w:numPr>
        <w:rPr>
          <w:rFonts w:ascii="Georgia" w:hAnsi="Georgia"/>
          <w:b/>
          <w:bCs/>
        </w:rPr>
      </w:pPr>
      <w:r w:rsidRPr="00AD5361">
        <w:rPr>
          <w:rFonts w:ascii="Georgia" w:hAnsi="Georgia"/>
          <w:b/>
          <w:bCs/>
        </w:rPr>
        <w:t>Completa la seguente frase scegliendo l’opzione o le opzioni corrette.</w:t>
      </w:r>
    </w:p>
    <w:p w14:paraId="146B5B5C" w14:textId="231AD670" w:rsidR="007E3499" w:rsidRPr="00822F52" w:rsidRDefault="007E3499" w:rsidP="00AD5361">
      <w:pPr>
        <w:pStyle w:val="Paragrafoelenco"/>
        <w:rPr>
          <w:rFonts w:ascii="Georgia" w:hAnsi="Georgia"/>
        </w:rPr>
      </w:pPr>
      <w:r w:rsidRPr="000D6E3F">
        <w:rPr>
          <w:rFonts w:ascii="Georgia" w:eastAsia="Georgia" w:hAnsi="Georgia" w:cs="Georgia"/>
        </w:rPr>
        <w:t xml:space="preserve">Per difenderti dallo </w:t>
      </w:r>
      <w:proofErr w:type="spellStart"/>
      <w:r w:rsidRPr="000D6E3F">
        <w:rPr>
          <w:rFonts w:ascii="Georgia" w:eastAsia="Georgia" w:hAnsi="Georgia" w:cs="Georgia"/>
        </w:rPr>
        <w:t>smishing</w:t>
      </w:r>
      <w:proofErr w:type="spellEnd"/>
      <w:r w:rsidRPr="000D6E3F">
        <w:rPr>
          <w:rFonts w:ascii="Georgia" w:eastAsia="Georgia" w:hAnsi="Georgia" w:cs="Georgia"/>
        </w:rPr>
        <w:t xml:space="preserve"> e dal </w:t>
      </w:r>
      <w:proofErr w:type="spellStart"/>
      <w:r w:rsidRPr="000D6E3F">
        <w:rPr>
          <w:rFonts w:ascii="Georgia" w:eastAsia="Georgia" w:hAnsi="Georgia" w:cs="Georgia"/>
        </w:rPr>
        <w:t>vishing</w:t>
      </w:r>
      <w:proofErr w:type="spellEnd"/>
      <w:r w:rsidRPr="000D6E3F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devi:</w:t>
      </w:r>
    </w:p>
    <w:p w14:paraId="759CA213" w14:textId="77777777" w:rsidR="007E3499" w:rsidRPr="00E7703F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 w:rsidRPr="000D6E3F">
        <w:rPr>
          <w:rFonts w:ascii="Georgia" w:eastAsia="Georgia" w:hAnsi="Georgia" w:cs="Georgia"/>
        </w:rPr>
        <w:t xml:space="preserve">fare molta attenzione alle telefonate </w:t>
      </w:r>
      <w:r w:rsidRPr="000D6E3F">
        <w:rPr>
          <w:rFonts w:ascii="Georgia" w:eastAsia="Georgia" w:hAnsi="Georgia" w:cs="Georgia"/>
          <w:color w:val="0A0A0A"/>
        </w:rPr>
        <w:t>che non hai richiesto</w:t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 w:rsidRPr="00E7703F">
        <w:rPr>
          <w:rFonts w:ascii="Georgia" w:eastAsia="Georgia" w:hAnsi="Georgia" w:cs="Georgia"/>
          <w:color w:val="FF0000"/>
        </w:rPr>
        <w:t xml:space="preserve">V </w:t>
      </w:r>
      <w:r>
        <w:rPr>
          <w:rFonts w:ascii="Georgia" w:eastAsia="Georgia" w:hAnsi="Georgia" w:cs="Georgia"/>
          <w:color w:val="0A0A0A"/>
        </w:rPr>
        <w:t>F</w:t>
      </w:r>
    </w:p>
    <w:p w14:paraId="1502A1F3" w14:textId="620BD47C" w:rsidR="007E3499" w:rsidRPr="00327A2B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 xml:space="preserve">sapere che </w:t>
      </w:r>
      <w:r>
        <w:rPr>
          <w:rFonts w:ascii="Georgia" w:eastAsia="Georgia" w:hAnsi="Georgia" w:cs="Georgia"/>
        </w:rPr>
        <w:t>l</w:t>
      </w:r>
      <w:r w:rsidRPr="000D6E3F">
        <w:rPr>
          <w:rFonts w:ascii="Georgia" w:eastAsia="Georgia" w:hAnsi="Georgia" w:cs="Georgia"/>
          <w:color w:val="0A0A0A"/>
        </w:rPr>
        <w:t xml:space="preserve">a banca comunica </w:t>
      </w:r>
      <w:r w:rsidR="00AA1EAC">
        <w:rPr>
          <w:rFonts w:ascii="Georgia" w:eastAsia="Georgia" w:hAnsi="Georgia" w:cs="Georgia"/>
          <w:color w:val="0A0A0A"/>
        </w:rPr>
        <w:t xml:space="preserve">solo </w:t>
      </w:r>
      <w:r w:rsidRPr="000D6E3F">
        <w:rPr>
          <w:rFonts w:ascii="Georgia" w:eastAsia="Georgia" w:hAnsi="Georgia" w:cs="Georgia"/>
          <w:color w:val="0A0A0A"/>
        </w:rPr>
        <w:t>nell’area riservata del tuo home banking</w:t>
      </w:r>
      <w:r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="00D05CE2">
        <w:rPr>
          <w:rFonts w:ascii="Georgia" w:eastAsia="Georgia" w:hAnsi="Georgia" w:cs="Georgia"/>
          <w:color w:val="0A0A0A"/>
        </w:rPr>
        <w:tab/>
      </w:r>
      <w:r w:rsidRPr="00E7703F">
        <w:rPr>
          <w:rFonts w:ascii="Georgia" w:eastAsia="Georgia" w:hAnsi="Georgia" w:cs="Georgia"/>
          <w:color w:val="FF0000"/>
        </w:rPr>
        <w:t xml:space="preserve">V </w:t>
      </w:r>
      <w:r>
        <w:rPr>
          <w:rFonts w:ascii="Georgia" w:eastAsia="Georgia" w:hAnsi="Georgia" w:cs="Georgia"/>
          <w:color w:val="0A0A0A"/>
        </w:rPr>
        <w:t>F</w:t>
      </w:r>
    </w:p>
    <w:p w14:paraId="210BA240" w14:textId="77777777" w:rsidR="007E3499" w:rsidRPr="00822F52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 w:rsidRPr="000D6E3F">
        <w:rPr>
          <w:rFonts w:ascii="Georgia" w:eastAsia="Georgia" w:hAnsi="Georgia" w:cs="Georgia"/>
          <w:color w:val="0A0A0A"/>
        </w:rPr>
        <w:lastRenderedPageBreak/>
        <w:t xml:space="preserve">cercare su internet </w:t>
      </w:r>
      <w:r>
        <w:rPr>
          <w:rFonts w:ascii="Georgia" w:eastAsia="Georgia" w:hAnsi="Georgia" w:cs="Georgia"/>
          <w:color w:val="0A0A0A"/>
        </w:rPr>
        <w:t>la partita IVA:</w:t>
      </w:r>
      <w:r w:rsidRPr="000D6E3F">
        <w:rPr>
          <w:rFonts w:ascii="Georgia" w:eastAsia="Georgia" w:hAnsi="Georgia" w:cs="Georgia"/>
          <w:color w:val="0A0A0A"/>
        </w:rPr>
        <w:t xml:space="preserve"> se si tratta di una truffa, troverai altre </w:t>
      </w:r>
      <w:r>
        <w:rPr>
          <w:rFonts w:ascii="Georgia" w:eastAsia="Georgia" w:hAnsi="Georgia" w:cs="Georgia"/>
          <w:color w:val="0A0A0A"/>
        </w:rPr>
        <w:t>società</w:t>
      </w:r>
      <w:r w:rsidRPr="000D6E3F">
        <w:rPr>
          <w:rFonts w:ascii="Georgia" w:eastAsia="Georgia" w:hAnsi="Georgia" w:cs="Georgia"/>
          <w:color w:val="0A0A0A"/>
        </w:rPr>
        <w:t xml:space="preserve"> che sono state contattate</w:t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 w:rsidRPr="00327A2B">
        <w:rPr>
          <w:rFonts w:ascii="Georgia" w:eastAsia="Georgia" w:hAnsi="Georgia" w:cs="Georgia"/>
          <w:color w:val="000000" w:themeColor="text1"/>
        </w:rPr>
        <w:t xml:space="preserve">V </w:t>
      </w:r>
      <w:r w:rsidRPr="00327A2B">
        <w:rPr>
          <w:rFonts w:ascii="Georgia" w:eastAsia="Georgia" w:hAnsi="Georgia" w:cs="Georgia"/>
          <w:color w:val="FF0000"/>
        </w:rPr>
        <w:t>F</w:t>
      </w:r>
    </w:p>
    <w:p w14:paraId="565C22DA" w14:textId="77777777" w:rsidR="007E3499" w:rsidRPr="00822F52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 w:rsidRPr="000D6E3F">
        <w:rPr>
          <w:rFonts w:ascii="Georgia" w:eastAsia="Georgia" w:hAnsi="Georgia" w:cs="Georgia"/>
          <w:color w:val="0A0A0A"/>
        </w:rPr>
        <w:t xml:space="preserve">condividere il PIN della tua carta o la password del tuo home banking </w:t>
      </w:r>
      <w:r>
        <w:rPr>
          <w:rFonts w:ascii="Georgia" w:eastAsia="Georgia" w:hAnsi="Georgia" w:cs="Georgia"/>
          <w:color w:val="0A0A0A"/>
        </w:rPr>
        <w:t>soltanto con gli amici più fidati</w:t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 w:rsidRPr="00327A2B">
        <w:rPr>
          <w:rFonts w:ascii="Georgia" w:eastAsia="Georgia" w:hAnsi="Georgia" w:cs="Georgia"/>
          <w:color w:val="000000" w:themeColor="text1"/>
        </w:rPr>
        <w:t xml:space="preserve">V </w:t>
      </w:r>
      <w:r w:rsidRPr="00327A2B">
        <w:rPr>
          <w:rFonts w:ascii="Georgia" w:eastAsia="Georgia" w:hAnsi="Georgia" w:cs="Georgia"/>
          <w:color w:val="FF0000"/>
        </w:rPr>
        <w:t>F</w:t>
      </w:r>
    </w:p>
    <w:p w14:paraId="27B1E87A" w14:textId="77777777" w:rsidR="007E3499" w:rsidRPr="00F32626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 xml:space="preserve">sapere che </w:t>
      </w:r>
      <w:r w:rsidRPr="000D6E3F">
        <w:rPr>
          <w:rFonts w:ascii="Georgia" w:eastAsia="Georgia" w:hAnsi="Georgia" w:cs="Georgia"/>
        </w:rPr>
        <w:t>nessuna banca</w:t>
      </w:r>
      <w:r>
        <w:rPr>
          <w:rFonts w:ascii="Georgia" w:eastAsia="Georgia" w:hAnsi="Georgia" w:cs="Georgia"/>
        </w:rPr>
        <w:t xml:space="preserve"> </w:t>
      </w:r>
      <w:r w:rsidRPr="000D6E3F">
        <w:rPr>
          <w:rFonts w:ascii="Georgia" w:eastAsia="Georgia" w:hAnsi="Georgia" w:cs="Georgia"/>
        </w:rPr>
        <w:t>ti chiederà mai di comunicare informazioni riservate o di aprire un allegato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Pr="00E7703F">
        <w:rPr>
          <w:rFonts w:ascii="Georgia" w:eastAsia="Georgia" w:hAnsi="Georgia" w:cs="Georgia"/>
          <w:color w:val="FF0000"/>
        </w:rPr>
        <w:t xml:space="preserve">V </w:t>
      </w:r>
      <w:r>
        <w:rPr>
          <w:rFonts w:ascii="Georgia" w:eastAsia="Georgia" w:hAnsi="Georgia" w:cs="Georgia"/>
          <w:color w:val="0A0A0A"/>
        </w:rPr>
        <w:t>F</w:t>
      </w:r>
    </w:p>
    <w:p w14:paraId="349EC388" w14:textId="77777777" w:rsidR="007E3499" w:rsidRPr="009028F9" w:rsidRDefault="007E3499" w:rsidP="007E3499">
      <w:pPr>
        <w:pStyle w:val="Paragrafoelenco"/>
        <w:widowControl w:val="0"/>
        <w:ind w:left="1440"/>
        <w:jc w:val="both"/>
        <w:rPr>
          <w:rFonts w:ascii="Georgia" w:eastAsia="Georgia" w:hAnsi="Georgia" w:cs="Georgia"/>
        </w:rPr>
      </w:pPr>
    </w:p>
    <w:p w14:paraId="4C3D3A79" w14:textId="69613BBD" w:rsidR="00AD5361" w:rsidRPr="00AD5361" w:rsidRDefault="00AD5361" w:rsidP="007E3499">
      <w:pPr>
        <w:pStyle w:val="Paragrafoelenco"/>
        <w:numPr>
          <w:ilvl w:val="0"/>
          <w:numId w:val="10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</w:t>
      </w:r>
      <w:r w:rsidRPr="00AD5361">
        <w:rPr>
          <w:rFonts w:ascii="Georgia" w:hAnsi="Georgia"/>
          <w:b/>
          <w:bCs/>
        </w:rPr>
        <w:t>ndica se le risposte alla seguente domanda sono corrette o errate.</w:t>
      </w:r>
    </w:p>
    <w:p w14:paraId="49C0079B" w14:textId="34AF82E4" w:rsidR="007E3499" w:rsidRPr="0050538B" w:rsidRDefault="007E3499" w:rsidP="00AD5361">
      <w:pPr>
        <w:pStyle w:val="Paragrafoelenco"/>
        <w:rPr>
          <w:rFonts w:ascii="Georgia" w:hAnsi="Georgia"/>
        </w:rPr>
      </w:pPr>
      <w:r>
        <w:rPr>
          <w:rFonts w:ascii="Georgia" w:hAnsi="Georgia"/>
        </w:rPr>
        <w:t xml:space="preserve">Cosa devi fare </w:t>
      </w:r>
      <w:r>
        <w:rPr>
          <w:rFonts w:ascii="Georgia" w:eastAsia="Georgia" w:hAnsi="Georgia" w:cs="Georgia"/>
          <w:highlight w:val="white"/>
        </w:rPr>
        <w:t>n</w:t>
      </w:r>
      <w:r w:rsidRPr="000D6E3F">
        <w:rPr>
          <w:rFonts w:ascii="Georgia" w:eastAsia="Georgia" w:hAnsi="Georgia" w:cs="Georgia"/>
          <w:highlight w:val="white"/>
        </w:rPr>
        <w:t>on appena vieni a conoscenza dell’operazione sospetta</w:t>
      </w:r>
      <w:r>
        <w:rPr>
          <w:rFonts w:ascii="Georgia" w:eastAsia="Georgia" w:hAnsi="Georgia" w:cs="Georgia"/>
        </w:rPr>
        <w:t>?</w:t>
      </w:r>
    </w:p>
    <w:p w14:paraId="66F09EEC" w14:textId="7E652DF5" w:rsidR="007E3499" w:rsidRPr="00BB321C" w:rsidRDefault="00D05CE2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highlight w:val="white"/>
        </w:rPr>
        <w:t>F</w:t>
      </w:r>
      <w:r w:rsidR="007E3499" w:rsidRPr="000D6E3F">
        <w:rPr>
          <w:rFonts w:ascii="Georgia" w:eastAsia="Georgia" w:hAnsi="Georgia" w:cs="Georgia"/>
          <w:highlight w:val="white"/>
        </w:rPr>
        <w:t>are denuncia alle forze dell’ordine</w:t>
      </w:r>
      <w:r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91442C">
        <w:rPr>
          <w:rFonts w:ascii="Georgia" w:eastAsia="Georgia" w:hAnsi="Georgia" w:cs="Georgia"/>
          <w:color w:val="FF0000"/>
        </w:rPr>
        <w:t>V</w:t>
      </w:r>
    </w:p>
    <w:p w14:paraId="380DA6DE" w14:textId="0AA0FE01" w:rsidR="007E3499" w:rsidRPr="00BB321C" w:rsidRDefault="00D05CE2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hAnsi="Georgia"/>
        </w:rPr>
        <w:t>C</w:t>
      </w:r>
      <w:r w:rsidR="007E3499">
        <w:rPr>
          <w:rFonts w:ascii="Georgia" w:hAnsi="Georgia"/>
        </w:rPr>
        <w:t xml:space="preserve">ercare di rintracciare il truffatore per indicarlo alle </w:t>
      </w:r>
      <w:r w:rsidR="007E3499" w:rsidRPr="000D6E3F">
        <w:rPr>
          <w:rFonts w:ascii="Georgia" w:eastAsia="Georgia" w:hAnsi="Georgia" w:cs="Georgia"/>
          <w:highlight w:val="white"/>
        </w:rPr>
        <w:t>forze dell’ordine</w:t>
      </w:r>
      <w:r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ab/>
      </w:r>
      <w:r w:rsidR="0091442C" w:rsidRPr="0091442C">
        <w:rPr>
          <w:rFonts w:ascii="Georgia" w:eastAsia="Georgia" w:hAnsi="Georgia" w:cs="Georgia"/>
          <w:color w:val="000000" w:themeColor="text1"/>
        </w:rPr>
        <w:t>F</w:t>
      </w:r>
    </w:p>
    <w:p w14:paraId="7EC75209" w14:textId="5D3D125A" w:rsidR="007E3499" w:rsidRPr="00BB321C" w:rsidRDefault="00D05CE2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highlight w:val="white"/>
        </w:rPr>
        <w:t>A</w:t>
      </w:r>
      <w:r w:rsidR="007E3499" w:rsidRPr="000D6E3F">
        <w:rPr>
          <w:rFonts w:ascii="Georgia" w:eastAsia="Georgia" w:hAnsi="Georgia" w:cs="Georgia"/>
          <w:highlight w:val="white"/>
        </w:rPr>
        <w:t>vvisare l’intermediario</w:t>
      </w:r>
      <w:r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7E3499">
        <w:rPr>
          <w:rFonts w:ascii="Georgia" w:eastAsia="Georgia" w:hAnsi="Georgia" w:cs="Georgia"/>
        </w:rPr>
        <w:tab/>
      </w:r>
      <w:r w:rsidR="0091442C">
        <w:rPr>
          <w:rFonts w:ascii="Georgia" w:eastAsia="Georgia" w:hAnsi="Georgia" w:cs="Georgia"/>
          <w:color w:val="FF0000"/>
        </w:rPr>
        <w:t>V</w:t>
      </w:r>
    </w:p>
    <w:p w14:paraId="3FA316BC" w14:textId="0AF5E40F" w:rsidR="007E3499" w:rsidRPr="00BB321C" w:rsidRDefault="00D05CE2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00000" w:themeColor="text1"/>
        </w:rPr>
        <w:t>S</w:t>
      </w:r>
      <w:r w:rsidR="007E3499" w:rsidRPr="00BB321C">
        <w:rPr>
          <w:rFonts w:ascii="Georgia" w:eastAsia="Georgia" w:hAnsi="Georgia" w:cs="Georgia"/>
          <w:color w:val="000000" w:themeColor="text1"/>
        </w:rPr>
        <w:t>postare i tuoi soldi su un altro conto</w:t>
      </w:r>
      <w:r>
        <w:rPr>
          <w:rFonts w:ascii="Georgia" w:eastAsia="Georgia" w:hAnsi="Georgia" w:cs="Georgia"/>
          <w:color w:val="000000" w:themeColor="text1"/>
        </w:rPr>
        <w:t>.</w:t>
      </w:r>
      <w:r w:rsidR="007E3499" w:rsidRPr="00BB321C">
        <w:rPr>
          <w:rFonts w:ascii="Georgia" w:eastAsia="Georgia" w:hAnsi="Georgia" w:cs="Georgia"/>
          <w:color w:val="000000" w:themeColor="text1"/>
        </w:rPr>
        <w:tab/>
      </w:r>
      <w:r w:rsidR="007E3499">
        <w:rPr>
          <w:rFonts w:ascii="Georgia" w:eastAsia="Georgia" w:hAnsi="Georgia" w:cs="Georgia"/>
          <w:color w:val="FF0000"/>
        </w:rPr>
        <w:tab/>
      </w:r>
      <w:r w:rsidR="007E3499">
        <w:rPr>
          <w:rFonts w:ascii="Georgia" w:eastAsia="Georgia" w:hAnsi="Georgia" w:cs="Georgia"/>
          <w:color w:val="FF0000"/>
        </w:rPr>
        <w:tab/>
      </w:r>
      <w:r w:rsidR="007E3499">
        <w:rPr>
          <w:rFonts w:ascii="Georgia" w:eastAsia="Georgia" w:hAnsi="Georgia" w:cs="Georgia"/>
          <w:color w:val="FF0000"/>
        </w:rPr>
        <w:tab/>
      </w:r>
      <w:r w:rsidR="007E3499">
        <w:rPr>
          <w:rFonts w:ascii="Georgia" w:eastAsia="Georgia" w:hAnsi="Georgia" w:cs="Georgia"/>
          <w:color w:val="FF0000"/>
        </w:rPr>
        <w:tab/>
      </w:r>
      <w:r w:rsidR="007E3499">
        <w:rPr>
          <w:rFonts w:ascii="Georgia" w:eastAsia="Georgia" w:hAnsi="Georgia" w:cs="Georgia"/>
          <w:color w:val="FF0000"/>
        </w:rPr>
        <w:tab/>
      </w:r>
      <w:r w:rsidR="0091442C" w:rsidRPr="0091442C">
        <w:rPr>
          <w:rFonts w:ascii="Georgia" w:eastAsia="Georgia" w:hAnsi="Georgia" w:cs="Georgia"/>
          <w:color w:val="000000" w:themeColor="text1"/>
        </w:rPr>
        <w:t>F</w:t>
      </w:r>
    </w:p>
    <w:p w14:paraId="08D35949" w14:textId="77777777" w:rsidR="00A320C4" w:rsidRPr="00083CBC" w:rsidRDefault="00A320C4" w:rsidP="00083CBC">
      <w:pPr>
        <w:rPr>
          <w:rFonts w:ascii="Georgia" w:eastAsia="Trebuchet MS" w:hAnsi="Georgia" w:cs="Trebuchet MS"/>
          <w:color w:val="FF0000"/>
        </w:rPr>
      </w:pPr>
    </w:p>
    <w:p w14:paraId="6777783B" w14:textId="0E2739BC" w:rsidR="00F70FAD" w:rsidRPr="00F7097F" w:rsidRDefault="0057418F" w:rsidP="00083CBC">
      <w:pPr>
        <w:rPr>
          <w:rFonts w:ascii="Georgia" w:hAnsi="Georgia"/>
          <w:b/>
          <w:bCs/>
          <w:color w:val="FF0000"/>
        </w:rPr>
      </w:pPr>
      <w:r w:rsidRPr="00F7097F">
        <w:rPr>
          <w:rFonts w:ascii="Georgia" w:hAnsi="Georgia"/>
          <w:b/>
          <w:bCs/>
          <w:color w:val="FF0000"/>
        </w:rPr>
        <w:t>Feedback</w:t>
      </w:r>
    </w:p>
    <w:p w14:paraId="6D4C5841" w14:textId="0ADA4A85" w:rsidR="00F70FAD" w:rsidRPr="00656726" w:rsidRDefault="00F70FAD" w:rsidP="00F70FAD">
      <w:pPr>
        <w:pStyle w:val="Paragrafoelenco"/>
        <w:numPr>
          <w:ilvl w:val="0"/>
          <w:numId w:val="17"/>
        </w:numPr>
        <w:rPr>
          <w:rFonts w:ascii="Georgia" w:hAnsi="Georgia"/>
        </w:rPr>
      </w:pPr>
      <w:r>
        <w:rPr>
          <w:rFonts w:ascii="Georgia" w:eastAsia="Trebuchet MS" w:hAnsi="Georgia" w:cs="Trebuchet MS"/>
        </w:rPr>
        <w:t xml:space="preserve"> </w:t>
      </w:r>
      <w:r w:rsidR="0057418F">
        <w:rPr>
          <w:rFonts w:ascii="Georgia" w:eastAsia="Trebuchet MS" w:hAnsi="Georgia" w:cs="Trebuchet MS"/>
        </w:rPr>
        <w:t xml:space="preserve">Lo </w:t>
      </w:r>
      <w:proofErr w:type="spellStart"/>
      <w:r w:rsidR="0057418F">
        <w:rPr>
          <w:rFonts w:ascii="Georgia" w:eastAsia="Trebuchet MS" w:hAnsi="Georgia" w:cs="Trebuchet MS"/>
        </w:rPr>
        <w:t>smishing</w:t>
      </w:r>
      <w:proofErr w:type="spellEnd"/>
      <w:r w:rsidR="0057418F">
        <w:rPr>
          <w:rFonts w:ascii="Georgia" w:eastAsia="Trebuchet MS" w:hAnsi="Georgia" w:cs="Trebuchet MS"/>
        </w:rPr>
        <w:t xml:space="preserve"> avviene tramite SMS, il </w:t>
      </w:r>
      <w:proofErr w:type="spellStart"/>
      <w:r w:rsidR="0057418F">
        <w:rPr>
          <w:rFonts w:ascii="Georgia" w:eastAsia="Trebuchet MS" w:hAnsi="Georgia" w:cs="Trebuchet MS"/>
        </w:rPr>
        <w:t>pharming</w:t>
      </w:r>
      <w:proofErr w:type="spellEnd"/>
      <w:r w:rsidR="0057418F">
        <w:rPr>
          <w:rFonts w:ascii="Georgia" w:eastAsia="Trebuchet MS" w:hAnsi="Georgia" w:cs="Trebuchet MS"/>
        </w:rPr>
        <w:t xml:space="preserve"> mira a reindirizzarti verso un sito fraudolento. </w:t>
      </w:r>
    </w:p>
    <w:p w14:paraId="59042C5E" w14:textId="72BE6743" w:rsidR="0057418F" w:rsidRDefault="0057418F" w:rsidP="00F70FAD">
      <w:pPr>
        <w:pStyle w:val="Paragrafoelenco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C</w:t>
      </w:r>
      <w:r w:rsidR="00F70FAD">
        <w:rPr>
          <w:rFonts w:ascii="Georgia" w:hAnsi="Georgia"/>
        </w:rPr>
        <w:t xml:space="preserve">ercare su internet una partita iva non aiuta a capire se </w:t>
      </w:r>
      <w:r>
        <w:rPr>
          <w:rFonts w:ascii="Georgia" w:hAnsi="Georgia"/>
        </w:rPr>
        <w:t>sei oggetto</w:t>
      </w:r>
      <w:r w:rsidR="00F70FAD">
        <w:rPr>
          <w:rFonts w:ascii="Georgia" w:hAnsi="Georgia"/>
        </w:rPr>
        <w:t xml:space="preserve"> di </w:t>
      </w:r>
      <w:r w:rsidR="002B6170" w:rsidRPr="002B6170">
        <w:rPr>
          <w:rFonts w:ascii="Georgia" w:hAnsi="Georgia"/>
        </w:rPr>
        <w:t>phishing</w:t>
      </w:r>
      <w:r w:rsidR="00F70FAD">
        <w:rPr>
          <w:rFonts w:ascii="Georgia" w:hAnsi="Georgia"/>
        </w:rPr>
        <w:t xml:space="preserve">. </w:t>
      </w:r>
      <w:r>
        <w:rPr>
          <w:rFonts w:ascii="Georgia" w:hAnsi="Georgia"/>
        </w:rPr>
        <w:t>Il PIN</w:t>
      </w:r>
      <w:r w:rsidR="00F70FAD">
        <w:rPr>
          <w:rFonts w:ascii="Georgia" w:hAnsi="Georgia"/>
        </w:rPr>
        <w:t xml:space="preserve"> della propria carta o del proprio home banking non va condiviso con nessuno. </w:t>
      </w:r>
    </w:p>
    <w:p w14:paraId="0BE435C9" w14:textId="1AEB2B4F" w:rsidR="00F70FAD" w:rsidRPr="0057418F" w:rsidRDefault="0057418F" w:rsidP="0057418F">
      <w:pPr>
        <w:pStyle w:val="Paragrafoelenco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R</w:t>
      </w:r>
      <w:r w:rsidR="00F70FAD" w:rsidRPr="0057418F">
        <w:rPr>
          <w:rFonts w:ascii="Georgia" w:hAnsi="Georgia"/>
        </w:rPr>
        <w:t>intracciare il truffatore può essere pericoloso</w:t>
      </w:r>
      <w:r>
        <w:rPr>
          <w:rFonts w:ascii="Georgia" w:hAnsi="Georgia"/>
        </w:rPr>
        <w:t xml:space="preserve">, </w:t>
      </w:r>
      <w:r w:rsidR="00F70FAD" w:rsidRPr="0057418F">
        <w:rPr>
          <w:rFonts w:ascii="Georgia" w:hAnsi="Georgia"/>
        </w:rPr>
        <w:t xml:space="preserve">è compito delle forze dell’ordine. </w:t>
      </w:r>
      <w:r>
        <w:rPr>
          <w:rFonts w:ascii="Georgia" w:hAnsi="Georgia"/>
        </w:rPr>
        <w:t>U</w:t>
      </w:r>
      <w:r w:rsidR="00F70FAD" w:rsidRPr="0057418F">
        <w:rPr>
          <w:rFonts w:ascii="Georgia" w:hAnsi="Georgia"/>
        </w:rPr>
        <w:t xml:space="preserve">na volta avvisato l’intermediario </w:t>
      </w:r>
      <w:r>
        <w:rPr>
          <w:rFonts w:ascii="Georgia" w:hAnsi="Georgia"/>
        </w:rPr>
        <w:t>dell’operazione sospetta, ed eventualmente aver bloccato il con</w:t>
      </w:r>
      <w:r w:rsidR="002B6170">
        <w:rPr>
          <w:rFonts w:ascii="Georgia" w:hAnsi="Georgia"/>
        </w:rPr>
        <w:t>t</w:t>
      </w:r>
      <w:r>
        <w:rPr>
          <w:rFonts w:ascii="Georgia" w:hAnsi="Georgia"/>
        </w:rPr>
        <w:t xml:space="preserve">o, </w:t>
      </w:r>
      <w:r w:rsidR="00F70FAD" w:rsidRPr="0057418F">
        <w:rPr>
          <w:rFonts w:ascii="Georgia" w:hAnsi="Georgia"/>
        </w:rPr>
        <w:t>non è necessario spostare i propri soldi.</w:t>
      </w:r>
    </w:p>
    <w:p w14:paraId="1F522DC5" w14:textId="77777777" w:rsidR="00B8764E" w:rsidRPr="002E5D60" w:rsidRDefault="00B8764E">
      <w:pPr>
        <w:rPr>
          <w:rFonts w:ascii="Georgia" w:hAnsi="Georgia"/>
        </w:rPr>
      </w:pPr>
    </w:p>
    <w:sectPr w:rsidR="00B8764E" w:rsidRPr="002E5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AEA"/>
    <w:multiLevelType w:val="hybridMultilevel"/>
    <w:tmpl w:val="5458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75292"/>
    <w:multiLevelType w:val="hybridMultilevel"/>
    <w:tmpl w:val="E5CE8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EB6"/>
    <w:multiLevelType w:val="hybridMultilevel"/>
    <w:tmpl w:val="A3FA481A"/>
    <w:lvl w:ilvl="0" w:tplc="1FAC7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3DB9"/>
    <w:multiLevelType w:val="hybridMultilevel"/>
    <w:tmpl w:val="54584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44C37"/>
    <w:multiLevelType w:val="hybridMultilevel"/>
    <w:tmpl w:val="DB643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0028"/>
    <w:multiLevelType w:val="hybridMultilevel"/>
    <w:tmpl w:val="DE9E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01EC"/>
    <w:multiLevelType w:val="hybridMultilevel"/>
    <w:tmpl w:val="AD3E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318DF"/>
    <w:multiLevelType w:val="hybridMultilevel"/>
    <w:tmpl w:val="B8F0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618AF"/>
    <w:multiLevelType w:val="hybridMultilevel"/>
    <w:tmpl w:val="DB643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1AB6"/>
    <w:multiLevelType w:val="hybridMultilevel"/>
    <w:tmpl w:val="D4F2C43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C50B38"/>
    <w:multiLevelType w:val="hybridMultilevel"/>
    <w:tmpl w:val="B78CE8AE"/>
    <w:lvl w:ilvl="0" w:tplc="A9BAF8D6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7525BC"/>
    <w:multiLevelType w:val="hybridMultilevel"/>
    <w:tmpl w:val="DB643BE8"/>
    <w:lvl w:ilvl="0" w:tplc="E2EA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5017"/>
    <w:multiLevelType w:val="hybridMultilevel"/>
    <w:tmpl w:val="DE9ED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C0FAF"/>
    <w:multiLevelType w:val="hybridMultilevel"/>
    <w:tmpl w:val="5AE6972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4B0B"/>
    <w:multiLevelType w:val="hybridMultilevel"/>
    <w:tmpl w:val="4C34BA6E"/>
    <w:lvl w:ilvl="0" w:tplc="ADBA4006">
      <w:start w:val="1"/>
      <w:numFmt w:val="decimal"/>
      <w:lvlText w:val="%1."/>
      <w:lvlJc w:val="left"/>
      <w:pPr>
        <w:ind w:left="720" w:hanging="360"/>
      </w:pPr>
      <w:rPr>
        <w:rFonts w:ascii="Georgia" w:eastAsia="Trebuchet MS" w:hAnsi="Georgia" w:cs="Trebuchet MS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00FFC"/>
    <w:multiLevelType w:val="hybridMultilevel"/>
    <w:tmpl w:val="C68462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4B410A"/>
    <w:multiLevelType w:val="hybridMultilevel"/>
    <w:tmpl w:val="B39CD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88474">
    <w:abstractNumId w:val="11"/>
  </w:num>
  <w:num w:numId="2" w16cid:durableId="628051830">
    <w:abstractNumId w:val="8"/>
  </w:num>
  <w:num w:numId="3" w16cid:durableId="2077819959">
    <w:abstractNumId w:val="4"/>
  </w:num>
  <w:num w:numId="4" w16cid:durableId="1542744322">
    <w:abstractNumId w:val="14"/>
  </w:num>
  <w:num w:numId="5" w16cid:durableId="1057053025">
    <w:abstractNumId w:val="16"/>
  </w:num>
  <w:num w:numId="6" w16cid:durableId="1138381402">
    <w:abstractNumId w:val="10"/>
  </w:num>
  <w:num w:numId="7" w16cid:durableId="1145241909">
    <w:abstractNumId w:val="13"/>
  </w:num>
  <w:num w:numId="8" w16cid:durableId="509373599">
    <w:abstractNumId w:val="1"/>
  </w:num>
  <w:num w:numId="9" w16cid:durableId="954755614">
    <w:abstractNumId w:val="7"/>
  </w:num>
  <w:num w:numId="10" w16cid:durableId="630594965">
    <w:abstractNumId w:val="5"/>
  </w:num>
  <w:num w:numId="11" w16cid:durableId="1956599910">
    <w:abstractNumId w:val="15"/>
  </w:num>
  <w:num w:numId="12" w16cid:durableId="1124737661">
    <w:abstractNumId w:val="9"/>
  </w:num>
  <w:num w:numId="13" w16cid:durableId="1028945017">
    <w:abstractNumId w:val="2"/>
  </w:num>
  <w:num w:numId="14" w16cid:durableId="1847861912">
    <w:abstractNumId w:val="6"/>
  </w:num>
  <w:num w:numId="15" w16cid:durableId="196241737">
    <w:abstractNumId w:val="3"/>
  </w:num>
  <w:num w:numId="16" w16cid:durableId="513493814">
    <w:abstractNumId w:val="0"/>
  </w:num>
  <w:num w:numId="17" w16cid:durableId="2888278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4E"/>
    <w:rsid w:val="00083CBC"/>
    <w:rsid w:val="0009242C"/>
    <w:rsid w:val="000F0A01"/>
    <w:rsid w:val="000F514C"/>
    <w:rsid w:val="00112A01"/>
    <w:rsid w:val="00133059"/>
    <w:rsid w:val="00133F5C"/>
    <w:rsid w:val="00171EAD"/>
    <w:rsid w:val="00194F96"/>
    <w:rsid w:val="00211B8E"/>
    <w:rsid w:val="00213779"/>
    <w:rsid w:val="00240FBE"/>
    <w:rsid w:val="00277CD3"/>
    <w:rsid w:val="002B17F1"/>
    <w:rsid w:val="002B4512"/>
    <w:rsid w:val="002B5990"/>
    <w:rsid w:val="002B6170"/>
    <w:rsid w:val="002E5D60"/>
    <w:rsid w:val="002F3B74"/>
    <w:rsid w:val="002F3CD5"/>
    <w:rsid w:val="0034258E"/>
    <w:rsid w:val="00343324"/>
    <w:rsid w:val="003752CE"/>
    <w:rsid w:val="003A7089"/>
    <w:rsid w:val="003E52C3"/>
    <w:rsid w:val="00427121"/>
    <w:rsid w:val="00433ACE"/>
    <w:rsid w:val="00435FB1"/>
    <w:rsid w:val="00441A1B"/>
    <w:rsid w:val="00451819"/>
    <w:rsid w:val="004E267A"/>
    <w:rsid w:val="004F4017"/>
    <w:rsid w:val="00534FE3"/>
    <w:rsid w:val="0057418F"/>
    <w:rsid w:val="00656726"/>
    <w:rsid w:val="006D12C9"/>
    <w:rsid w:val="0076094B"/>
    <w:rsid w:val="007E3499"/>
    <w:rsid w:val="00822965"/>
    <w:rsid w:val="00827D9F"/>
    <w:rsid w:val="00863154"/>
    <w:rsid w:val="008A590A"/>
    <w:rsid w:val="00904AFB"/>
    <w:rsid w:val="0091442C"/>
    <w:rsid w:val="00961809"/>
    <w:rsid w:val="00975E0B"/>
    <w:rsid w:val="009A1D01"/>
    <w:rsid w:val="009A3BA6"/>
    <w:rsid w:val="009D4327"/>
    <w:rsid w:val="009F1C17"/>
    <w:rsid w:val="00A035B2"/>
    <w:rsid w:val="00A04340"/>
    <w:rsid w:val="00A318B6"/>
    <w:rsid w:val="00A320C4"/>
    <w:rsid w:val="00A55038"/>
    <w:rsid w:val="00AA1EAC"/>
    <w:rsid w:val="00AA4A8C"/>
    <w:rsid w:val="00AD5361"/>
    <w:rsid w:val="00AF2ECB"/>
    <w:rsid w:val="00B65AD5"/>
    <w:rsid w:val="00B8582B"/>
    <w:rsid w:val="00B8764E"/>
    <w:rsid w:val="00B8767D"/>
    <w:rsid w:val="00BC4A1F"/>
    <w:rsid w:val="00BD6B29"/>
    <w:rsid w:val="00BE121D"/>
    <w:rsid w:val="00C14E1D"/>
    <w:rsid w:val="00C662AF"/>
    <w:rsid w:val="00CB1FB1"/>
    <w:rsid w:val="00CB28E6"/>
    <w:rsid w:val="00CB652F"/>
    <w:rsid w:val="00D05CE2"/>
    <w:rsid w:val="00D671B7"/>
    <w:rsid w:val="00DF2D10"/>
    <w:rsid w:val="00E46FA5"/>
    <w:rsid w:val="00E82831"/>
    <w:rsid w:val="00E974E2"/>
    <w:rsid w:val="00EB6BBC"/>
    <w:rsid w:val="00F063AF"/>
    <w:rsid w:val="00F27D60"/>
    <w:rsid w:val="00F37F92"/>
    <w:rsid w:val="00F7097F"/>
    <w:rsid w:val="00F70FAD"/>
    <w:rsid w:val="00F75E5A"/>
    <w:rsid w:val="00FA60A1"/>
    <w:rsid w:val="00F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B9C"/>
  <w15:chartTrackingRefBased/>
  <w15:docId w15:val="{C2913B7E-19DE-744C-906A-4DE6A46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1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A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A1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E52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52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52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52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52C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F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DC30-9B8D-E94A-BEEE-55D2C077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Bulgarini</dc:creator>
  <cp:keywords/>
  <dc:description/>
  <cp:lastModifiedBy>Domenico Bulgarini</cp:lastModifiedBy>
  <cp:revision>7</cp:revision>
  <dcterms:created xsi:type="dcterms:W3CDTF">2023-10-27T10:54:00Z</dcterms:created>
  <dcterms:modified xsi:type="dcterms:W3CDTF">2023-10-27T12:27:00Z</dcterms:modified>
</cp:coreProperties>
</file>